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CD435" w14:textId="60E47779" w:rsidR="004676BF" w:rsidRPr="00664FD2" w:rsidRDefault="00B27C42" w:rsidP="0025444D">
      <w:pPr>
        <w:spacing w:after="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ÜRETEN ŞEHİRLER</w:t>
      </w:r>
      <w:r w:rsidR="009325C8" w:rsidRPr="00664FD2">
        <w:rPr>
          <w:rFonts w:ascii="Times New Roman" w:eastAsia="Times New Roman" w:hAnsi="Times New Roman" w:cs="Times New Roman"/>
          <w:b/>
          <w:sz w:val="24"/>
          <w:szCs w:val="24"/>
        </w:rPr>
        <w:t xml:space="preserve"> PROGRAMI </w:t>
      </w:r>
    </w:p>
    <w:p w14:paraId="4835D4A3" w14:textId="5CF79079" w:rsidR="004676BF" w:rsidRPr="00664FD2" w:rsidRDefault="009325C8" w:rsidP="0025444D">
      <w:pPr>
        <w:spacing w:after="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UYGULAMA USUL VE ESASLARI</w:t>
      </w:r>
    </w:p>
    <w:p w14:paraId="542B53D2" w14:textId="77777777" w:rsidR="004676BF" w:rsidRPr="00664FD2" w:rsidRDefault="009325C8" w:rsidP="0025444D">
      <w:pPr>
        <w:pStyle w:val="Balk1"/>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t>BİRİNCİ BÖLÜM</w:t>
      </w:r>
    </w:p>
    <w:p w14:paraId="1D3B7AA1" w14:textId="6E2E6F2D" w:rsidR="004676BF" w:rsidRDefault="009325C8" w:rsidP="0025444D">
      <w:pPr>
        <w:pStyle w:val="Balk2"/>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t>Amaç, Kapsam, Dayanak ve Tanımlar</w:t>
      </w:r>
    </w:p>
    <w:p w14:paraId="0DDC3614"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Amaç</w:t>
      </w:r>
    </w:p>
    <w:p w14:paraId="54134A99" w14:textId="32A3730D" w:rsidR="004676BF" w:rsidRPr="00664FD2" w:rsidRDefault="009325C8" w:rsidP="0025444D">
      <w:pPr>
        <w:spacing w:after="24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MADDE 1</w:t>
      </w:r>
      <w:r w:rsidRPr="00664FD2">
        <w:rPr>
          <w:rFonts w:ascii="Times New Roman" w:eastAsia="Times New Roman" w:hAnsi="Times New Roman" w:cs="Times New Roman"/>
          <w:sz w:val="24"/>
          <w:szCs w:val="24"/>
        </w:rPr>
        <w:t xml:space="preserve"> – (1) </w:t>
      </w:r>
      <w:r w:rsidR="001208A5" w:rsidRPr="00664FD2">
        <w:rPr>
          <w:rFonts w:ascii="Times New Roman" w:eastAsia="Times New Roman" w:hAnsi="Times New Roman" w:cs="Times New Roman"/>
          <w:sz w:val="24"/>
          <w:szCs w:val="24"/>
        </w:rPr>
        <w:t>Bu Usul ve Esasların amacı;</w:t>
      </w:r>
      <w:r w:rsidR="00EF340F" w:rsidRPr="00EF340F">
        <w:rPr>
          <w:rFonts w:ascii="Times New Roman" w:eastAsia="Times New Roman" w:hAnsi="Times New Roman" w:cs="Times New Roman"/>
          <w:sz w:val="24"/>
          <w:szCs w:val="24"/>
        </w:rPr>
        <w:t xml:space="preserve"> </w:t>
      </w:r>
      <w:r w:rsidR="00EF340F" w:rsidRPr="00664FD2">
        <w:rPr>
          <w:rFonts w:ascii="Times New Roman" w:eastAsia="Times New Roman" w:hAnsi="Times New Roman" w:cs="Times New Roman"/>
          <w:sz w:val="24"/>
          <w:szCs w:val="24"/>
        </w:rPr>
        <w:t>10/07/2018 tarihli ve 1 sayılı Cum</w:t>
      </w:r>
      <w:bookmarkStart w:id="0" w:name="_GoBack"/>
      <w:bookmarkEnd w:id="0"/>
      <w:r w:rsidR="00EF340F" w:rsidRPr="00664FD2">
        <w:rPr>
          <w:rFonts w:ascii="Times New Roman" w:eastAsia="Times New Roman" w:hAnsi="Times New Roman" w:cs="Times New Roman"/>
          <w:sz w:val="24"/>
          <w:szCs w:val="24"/>
        </w:rPr>
        <w:t>hurbaşkanlığı Kararnamesi</w:t>
      </w:r>
      <w:r w:rsidR="00EF340F">
        <w:rPr>
          <w:rFonts w:ascii="Times New Roman" w:eastAsia="Times New Roman" w:hAnsi="Times New Roman" w:cs="Times New Roman"/>
          <w:sz w:val="24"/>
          <w:szCs w:val="24"/>
        </w:rPr>
        <w:t>’nin 385 ve 394 üncü maddeleri kapsamında b</w:t>
      </w:r>
      <w:r w:rsidR="00EF340F" w:rsidRPr="00EF340F">
        <w:rPr>
          <w:rFonts w:ascii="Times New Roman" w:eastAsia="Times New Roman" w:hAnsi="Times New Roman" w:cs="Times New Roman"/>
          <w:sz w:val="24"/>
          <w:szCs w:val="24"/>
        </w:rPr>
        <w:t xml:space="preserve">ölgesel gelişme amaçlı </w:t>
      </w:r>
      <w:r w:rsidR="00EF340F">
        <w:rPr>
          <w:rFonts w:ascii="Times New Roman" w:eastAsia="Times New Roman" w:hAnsi="Times New Roman" w:cs="Times New Roman"/>
          <w:sz w:val="24"/>
          <w:szCs w:val="24"/>
        </w:rPr>
        <w:t xml:space="preserve">tematik bir </w:t>
      </w:r>
      <w:r w:rsidR="00EF340F" w:rsidRPr="00EF340F">
        <w:rPr>
          <w:rFonts w:ascii="Times New Roman" w:eastAsia="Times New Roman" w:hAnsi="Times New Roman" w:cs="Times New Roman"/>
          <w:sz w:val="24"/>
          <w:szCs w:val="24"/>
        </w:rPr>
        <w:t>destek program</w:t>
      </w:r>
      <w:r w:rsidR="00EF340F">
        <w:rPr>
          <w:rFonts w:ascii="Times New Roman" w:eastAsia="Times New Roman" w:hAnsi="Times New Roman" w:cs="Times New Roman"/>
          <w:sz w:val="24"/>
          <w:szCs w:val="24"/>
        </w:rPr>
        <w:t xml:space="preserve">ı olarak tasarlanan </w:t>
      </w:r>
      <w:r w:rsidR="001208A5" w:rsidRPr="00664FD2">
        <w:rPr>
          <w:rFonts w:ascii="Times New Roman" w:eastAsia="Times New Roman" w:hAnsi="Times New Roman" w:cs="Times New Roman"/>
          <w:sz w:val="24"/>
          <w:szCs w:val="24"/>
        </w:rPr>
        <w:t xml:space="preserve">Üreten Şehirler Programı kapsamında </w:t>
      </w:r>
      <w:r w:rsidR="003F531A">
        <w:rPr>
          <w:rFonts w:ascii="Times New Roman" w:eastAsia="Times New Roman" w:hAnsi="Times New Roman" w:cs="Times New Roman"/>
          <w:sz w:val="24"/>
          <w:szCs w:val="24"/>
        </w:rPr>
        <w:t xml:space="preserve">yılı </w:t>
      </w:r>
      <w:r w:rsidR="001208A5" w:rsidRPr="00664FD2">
        <w:rPr>
          <w:rFonts w:ascii="Times New Roman" w:eastAsia="Times New Roman" w:hAnsi="Times New Roman" w:cs="Times New Roman"/>
          <w:sz w:val="24"/>
          <w:szCs w:val="24"/>
        </w:rPr>
        <w:t>Merkezi Yönetim Bütçe Kanunu ile tahsis edilen ödenekten verilecek hibe ve diğer desteklerin türleri, sınırları, şartları, kapsamı, kullanımı, harcanması, izlenmesi, değerlendirilmesi ve denetimine ilişkin usul ve esasları düzenlemektir.</w:t>
      </w:r>
    </w:p>
    <w:p w14:paraId="0321A54E"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Kapsam</w:t>
      </w:r>
    </w:p>
    <w:p w14:paraId="3CCF4D05" w14:textId="211B2F2C" w:rsidR="008E6DCC" w:rsidRPr="00664FD2" w:rsidRDefault="009325C8" w:rsidP="0025444D">
      <w:pPr>
        <w:spacing w:after="24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2 – </w:t>
      </w:r>
      <w:r w:rsidRPr="00664FD2">
        <w:rPr>
          <w:rFonts w:ascii="Times New Roman" w:eastAsia="Times New Roman" w:hAnsi="Times New Roman" w:cs="Times New Roman"/>
          <w:sz w:val="24"/>
          <w:szCs w:val="24"/>
        </w:rPr>
        <w:t xml:space="preserve">(1) </w:t>
      </w:r>
      <w:r w:rsidR="00B27C42" w:rsidRPr="00664FD2">
        <w:rPr>
          <w:rFonts w:ascii="Times New Roman" w:eastAsia="Times New Roman" w:hAnsi="Times New Roman" w:cs="Times New Roman"/>
          <w:sz w:val="24"/>
          <w:szCs w:val="24"/>
        </w:rPr>
        <w:t xml:space="preserve">Bu Usul ve Esaslar, Adana, </w:t>
      </w:r>
      <w:r w:rsidR="009F3B8A" w:rsidRPr="00664FD2">
        <w:rPr>
          <w:rFonts w:ascii="Times New Roman" w:eastAsia="Times New Roman" w:hAnsi="Times New Roman" w:cs="Times New Roman"/>
          <w:sz w:val="24"/>
          <w:szCs w:val="24"/>
        </w:rPr>
        <w:t xml:space="preserve">Antalya, </w:t>
      </w:r>
      <w:r w:rsidR="00A331A6">
        <w:rPr>
          <w:rFonts w:ascii="Times New Roman" w:eastAsia="Times New Roman" w:hAnsi="Times New Roman" w:cs="Times New Roman"/>
          <w:sz w:val="24"/>
          <w:szCs w:val="24"/>
        </w:rPr>
        <w:t xml:space="preserve">Balıkesir, </w:t>
      </w:r>
      <w:r w:rsidR="009F3B8A" w:rsidRPr="00664FD2">
        <w:rPr>
          <w:rFonts w:ascii="Times New Roman" w:eastAsia="Times New Roman" w:hAnsi="Times New Roman" w:cs="Times New Roman"/>
          <w:sz w:val="24"/>
          <w:szCs w:val="24"/>
        </w:rPr>
        <w:t>Denizli, Eskişehir,</w:t>
      </w:r>
      <w:r w:rsidR="00ED7F0D" w:rsidRPr="00664FD2">
        <w:rPr>
          <w:rFonts w:ascii="Times New Roman" w:eastAsia="Times New Roman" w:hAnsi="Times New Roman" w:cs="Times New Roman"/>
          <w:sz w:val="24"/>
          <w:szCs w:val="24"/>
        </w:rPr>
        <w:t xml:space="preserve"> </w:t>
      </w:r>
      <w:r w:rsidR="00B27C42" w:rsidRPr="00664FD2">
        <w:rPr>
          <w:rFonts w:ascii="Times New Roman" w:eastAsia="Times New Roman" w:hAnsi="Times New Roman" w:cs="Times New Roman"/>
          <w:sz w:val="24"/>
          <w:szCs w:val="24"/>
        </w:rPr>
        <w:t>Gaziantep,</w:t>
      </w:r>
      <w:r w:rsidR="009F3B8A" w:rsidRPr="00664FD2">
        <w:rPr>
          <w:rFonts w:ascii="Times New Roman" w:eastAsia="Times New Roman" w:hAnsi="Times New Roman" w:cs="Times New Roman"/>
          <w:sz w:val="24"/>
          <w:szCs w:val="24"/>
        </w:rPr>
        <w:t xml:space="preserve"> </w:t>
      </w:r>
      <w:r w:rsidR="00623F4F">
        <w:rPr>
          <w:rFonts w:ascii="Times New Roman" w:eastAsia="Times New Roman" w:hAnsi="Times New Roman" w:cs="Times New Roman"/>
          <w:sz w:val="24"/>
          <w:szCs w:val="24"/>
        </w:rPr>
        <w:t xml:space="preserve">Kahramanmaraş, </w:t>
      </w:r>
      <w:r w:rsidR="009F3B8A" w:rsidRPr="00664FD2">
        <w:rPr>
          <w:rFonts w:ascii="Times New Roman" w:eastAsia="Times New Roman" w:hAnsi="Times New Roman" w:cs="Times New Roman"/>
          <w:sz w:val="24"/>
          <w:szCs w:val="24"/>
        </w:rPr>
        <w:t xml:space="preserve">Kayseri, Konya, </w:t>
      </w:r>
      <w:r w:rsidR="00B27C42" w:rsidRPr="00664FD2">
        <w:rPr>
          <w:rFonts w:ascii="Times New Roman" w:eastAsia="Times New Roman" w:hAnsi="Times New Roman" w:cs="Times New Roman"/>
          <w:sz w:val="24"/>
          <w:szCs w:val="24"/>
        </w:rPr>
        <w:t>Manisa,</w:t>
      </w:r>
      <w:r w:rsidR="009E263C" w:rsidRPr="00664FD2">
        <w:rPr>
          <w:rFonts w:ascii="Times New Roman" w:eastAsia="Times New Roman" w:hAnsi="Times New Roman" w:cs="Times New Roman"/>
          <w:sz w:val="24"/>
          <w:szCs w:val="24"/>
        </w:rPr>
        <w:t xml:space="preserve"> Mersin,</w:t>
      </w:r>
      <w:r w:rsidR="00B27C42" w:rsidRPr="00664FD2">
        <w:rPr>
          <w:rFonts w:ascii="Times New Roman" w:eastAsia="Times New Roman" w:hAnsi="Times New Roman" w:cs="Times New Roman"/>
          <w:sz w:val="24"/>
          <w:szCs w:val="24"/>
        </w:rPr>
        <w:t xml:space="preserve"> Sakarya</w:t>
      </w:r>
      <w:r w:rsidR="009F3B8A" w:rsidRPr="00664FD2">
        <w:rPr>
          <w:rFonts w:ascii="Times New Roman" w:eastAsia="Times New Roman" w:hAnsi="Times New Roman" w:cs="Times New Roman"/>
          <w:sz w:val="24"/>
          <w:szCs w:val="24"/>
        </w:rPr>
        <w:t xml:space="preserve"> ve</w:t>
      </w:r>
      <w:r w:rsidR="00B27C42" w:rsidRPr="00664FD2">
        <w:rPr>
          <w:rFonts w:ascii="Times New Roman" w:eastAsia="Times New Roman" w:hAnsi="Times New Roman" w:cs="Times New Roman"/>
          <w:sz w:val="24"/>
          <w:szCs w:val="24"/>
        </w:rPr>
        <w:t xml:space="preserve"> Tekirdağ illerinde</w:t>
      </w:r>
      <w:r w:rsidR="000D5EC9">
        <w:rPr>
          <w:rFonts w:ascii="Times New Roman" w:eastAsia="Times New Roman" w:hAnsi="Times New Roman" w:cs="Times New Roman"/>
          <w:sz w:val="24"/>
          <w:szCs w:val="24"/>
        </w:rPr>
        <w:t xml:space="preserve"> </w:t>
      </w:r>
      <w:r w:rsidR="00B17A58">
        <w:rPr>
          <w:rFonts w:ascii="Times New Roman" w:eastAsia="Times New Roman" w:hAnsi="Times New Roman" w:cs="Times New Roman"/>
          <w:sz w:val="24"/>
          <w:szCs w:val="24"/>
        </w:rPr>
        <w:t>Üreten Şehirler Programı kapsamında</w:t>
      </w:r>
      <w:r w:rsidR="00623F4F">
        <w:rPr>
          <w:rFonts w:ascii="Times New Roman" w:eastAsia="Times New Roman" w:hAnsi="Times New Roman" w:cs="Times New Roman"/>
          <w:sz w:val="24"/>
          <w:szCs w:val="24"/>
        </w:rPr>
        <w:t xml:space="preserve"> </w:t>
      </w:r>
      <w:r w:rsidR="00B27C42" w:rsidRPr="00664FD2">
        <w:rPr>
          <w:rFonts w:ascii="Times New Roman" w:eastAsia="Times New Roman" w:hAnsi="Times New Roman" w:cs="Times New Roman"/>
          <w:sz w:val="24"/>
          <w:szCs w:val="24"/>
        </w:rPr>
        <w:t>desteklenecek projeleri kapsamaktadır.</w:t>
      </w:r>
    </w:p>
    <w:p w14:paraId="77CA8EAF"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Dayanak</w:t>
      </w:r>
    </w:p>
    <w:p w14:paraId="30D0C690" w14:textId="1824C029" w:rsidR="004676BF" w:rsidRPr="00664FD2" w:rsidRDefault="009325C8" w:rsidP="0025444D">
      <w:pPr>
        <w:spacing w:after="24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MADDE 3</w:t>
      </w:r>
      <w:r w:rsidRPr="00664FD2">
        <w:rPr>
          <w:rFonts w:ascii="Times New Roman" w:eastAsia="Times New Roman" w:hAnsi="Times New Roman" w:cs="Times New Roman"/>
          <w:sz w:val="24"/>
          <w:szCs w:val="24"/>
        </w:rPr>
        <w:t xml:space="preserve"> – (1) </w:t>
      </w:r>
      <w:r w:rsidR="001208A5" w:rsidRPr="00664FD2">
        <w:rPr>
          <w:rFonts w:ascii="Times New Roman" w:eastAsia="Times New Roman" w:hAnsi="Times New Roman" w:cs="Times New Roman"/>
          <w:sz w:val="24"/>
          <w:szCs w:val="24"/>
        </w:rPr>
        <w:t>Bu Usul ve Esaslar;</w:t>
      </w:r>
      <w:r w:rsidR="00EF340F">
        <w:rPr>
          <w:rFonts w:ascii="Times New Roman" w:eastAsia="Times New Roman" w:hAnsi="Times New Roman" w:cs="Times New Roman"/>
          <w:sz w:val="24"/>
          <w:szCs w:val="24"/>
        </w:rPr>
        <w:t xml:space="preserve"> </w:t>
      </w:r>
      <w:r w:rsidR="001208A5" w:rsidRPr="00664FD2">
        <w:rPr>
          <w:rFonts w:ascii="Times New Roman" w:eastAsia="Times New Roman" w:hAnsi="Times New Roman" w:cs="Times New Roman"/>
          <w:sz w:val="24"/>
          <w:szCs w:val="24"/>
        </w:rPr>
        <w:t>10/07/2018 tarihli ve 1 sayılı Cumhurbaşkanlığı Kararnamesi’nin 385 inci maddesinin birinci fıkrasının (s) bendi</w:t>
      </w:r>
      <w:r w:rsidR="001208A5" w:rsidRPr="00664FD2" w:rsidDel="00F97273">
        <w:rPr>
          <w:rFonts w:ascii="Times New Roman" w:eastAsia="Times New Roman" w:hAnsi="Times New Roman" w:cs="Times New Roman"/>
          <w:sz w:val="24"/>
          <w:szCs w:val="24"/>
        </w:rPr>
        <w:t xml:space="preserve"> </w:t>
      </w:r>
      <w:r w:rsidR="001208A5" w:rsidRPr="00664FD2">
        <w:rPr>
          <w:rFonts w:ascii="Times New Roman" w:eastAsia="Times New Roman" w:hAnsi="Times New Roman" w:cs="Times New Roman"/>
          <w:sz w:val="24"/>
          <w:szCs w:val="24"/>
        </w:rPr>
        <w:t>ve 394 üncü maddesinin birinci fıkrasının (e) bendi</w:t>
      </w:r>
      <w:r w:rsidR="001208A5" w:rsidRPr="00664FD2" w:rsidDel="00F97273">
        <w:rPr>
          <w:rFonts w:ascii="Times New Roman" w:eastAsia="Times New Roman" w:hAnsi="Times New Roman" w:cs="Times New Roman"/>
          <w:sz w:val="24"/>
          <w:szCs w:val="24"/>
        </w:rPr>
        <w:t xml:space="preserve"> </w:t>
      </w:r>
      <w:r w:rsidR="001208A5" w:rsidRPr="00664FD2">
        <w:rPr>
          <w:rFonts w:ascii="Times New Roman" w:eastAsia="Times New Roman" w:hAnsi="Times New Roman" w:cs="Times New Roman"/>
          <w:sz w:val="24"/>
          <w:szCs w:val="24"/>
        </w:rPr>
        <w:t>hükümleri</w:t>
      </w:r>
      <w:r w:rsidR="00EF340F">
        <w:rPr>
          <w:rFonts w:ascii="Times New Roman" w:eastAsia="Times New Roman" w:hAnsi="Times New Roman" w:cs="Times New Roman"/>
          <w:sz w:val="24"/>
          <w:szCs w:val="24"/>
        </w:rPr>
        <w:t xml:space="preserve">ne </w:t>
      </w:r>
      <w:r w:rsidR="001208A5" w:rsidRPr="00664FD2">
        <w:rPr>
          <w:rFonts w:ascii="Times New Roman" w:eastAsia="Times New Roman" w:hAnsi="Times New Roman" w:cs="Times New Roman"/>
          <w:sz w:val="24"/>
          <w:szCs w:val="24"/>
        </w:rPr>
        <w:t>dayanılarak hazırlanmıştır.</w:t>
      </w:r>
    </w:p>
    <w:p w14:paraId="545E46DF"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Tanımlar</w:t>
      </w:r>
    </w:p>
    <w:p w14:paraId="3FD1BA92"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MADDE 4</w:t>
      </w:r>
      <w:r w:rsidRPr="00664FD2">
        <w:rPr>
          <w:rFonts w:ascii="Times New Roman" w:eastAsia="Times New Roman" w:hAnsi="Times New Roman" w:cs="Times New Roman"/>
          <w:sz w:val="24"/>
          <w:szCs w:val="24"/>
        </w:rPr>
        <w:t xml:space="preserve"> – (1) Bu Usul ve Esaslarda geçen;</w:t>
      </w:r>
    </w:p>
    <w:p w14:paraId="6BEF398B" w14:textId="1C588BA8" w:rsidR="004676BF" w:rsidRPr="00664FD2" w:rsidRDefault="00B350D7" w:rsidP="0025444D">
      <w:pPr>
        <w:pBdr>
          <w:top w:val="nil"/>
          <w:left w:val="nil"/>
          <w:bottom w:val="nil"/>
          <w:right w:val="nil"/>
          <w:between w:val="nil"/>
        </w:pBdr>
        <w:spacing w:before="120" w:after="120" w:line="276" w:lineRule="auto"/>
        <w:jc w:val="both"/>
        <w:rPr>
          <w:rFonts w:ascii="Times New Roman" w:eastAsia="Times New Roman" w:hAnsi="Times New Roman" w:cs="Times New Roman"/>
          <w:color w:val="000000"/>
          <w:sz w:val="24"/>
          <w:szCs w:val="24"/>
        </w:rPr>
      </w:pPr>
      <w:r w:rsidRPr="00664FD2">
        <w:rPr>
          <w:rFonts w:ascii="Times New Roman" w:eastAsia="Times New Roman" w:hAnsi="Times New Roman" w:cs="Times New Roman"/>
          <w:color w:val="000000"/>
          <w:sz w:val="24"/>
          <w:szCs w:val="24"/>
        </w:rPr>
        <w:t xml:space="preserve">a) </w:t>
      </w:r>
      <w:r w:rsidR="009325C8" w:rsidRPr="00664FD2">
        <w:rPr>
          <w:rFonts w:ascii="Times New Roman" w:eastAsia="Times New Roman" w:hAnsi="Times New Roman" w:cs="Times New Roman"/>
          <w:color w:val="000000"/>
          <w:sz w:val="24"/>
          <w:szCs w:val="24"/>
        </w:rPr>
        <w:t>Ajans: Programın yürütüldüğü illerde faaliyet gösteren ilgili kalkınma ajansını,</w:t>
      </w:r>
    </w:p>
    <w:p w14:paraId="537F86C6" w14:textId="5803621B" w:rsidR="009325C8" w:rsidRPr="00664FD2" w:rsidRDefault="00F3755F" w:rsidP="0025444D">
      <w:pPr>
        <w:pBdr>
          <w:top w:val="nil"/>
          <w:left w:val="nil"/>
          <w:bottom w:val="nil"/>
          <w:right w:val="nil"/>
          <w:between w:val="nil"/>
        </w:pBdr>
        <w:spacing w:before="120" w:after="120" w:line="276" w:lineRule="auto"/>
        <w:jc w:val="both"/>
        <w:rPr>
          <w:rFonts w:ascii="Times New Roman" w:eastAsia="Times New Roman" w:hAnsi="Times New Roman" w:cs="Times New Roman"/>
          <w:color w:val="000000"/>
          <w:sz w:val="24"/>
          <w:szCs w:val="24"/>
        </w:rPr>
      </w:pPr>
      <w:r w:rsidRPr="00664FD2">
        <w:rPr>
          <w:rFonts w:ascii="Times New Roman" w:eastAsia="Times New Roman" w:hAnsi="Times New Roman" w:cs="Times New Roman"/>
          <w:color w:val="000000"/>
          <w:sz w:val="24"/>
          <w:szCs w:val="24"/>
        </w:rPr>
        <w:t xml:space="preserve">b) </w:t>
      </w:r>
      <w:r w:rsidR="009325C8" w:rsidRPr="00664FD2">
        <w:rPr>
          <w:rFonts w:ascii="Times New Roman" w:eastAsia="Times New Roman" w:hAnsi="Times New Roman" w:cs="Times New Roman"/>
          <w:color w:val="000000"/>
          <w:sz w:val="24"/>
          <w:szCs w:val="24"/>
        </w:rPr>
        <w:t>Ajans özel hesabı: Bakanlığın bütçesinde Program için tefrik edilen kaynağın aktarıldığı</w:t>
      </w:r>
      <w:r w:rsidR="00814BF9" w:rsidRPr="00664FD2">
        <w:rPr>
          <w:rFonts w:ascii="Times New Roman" w:eastAsia="Times New Roman" w:hAnsi="Times New Roman" w:cs="Times New Roman"/>
          <w:color w:val="000000"/>
          <w:sz w:val="24"/>
          <w:szCs w:val="24"/>
        </w:rPr>
        <w:t xml:space="preserve"> ve</w:t>
      </w:r>
      <w:r w:rsidR="009325C8" w:rsidRPr="00664FD2">
        <w:rPr>
          <w:rFonts w:ascii="Times New Roman" w:eastAsia="Times New Roman" w:hAnsi="Times New Roman" w:cs="Times New Roman"/>
          <w:color w:val="000000"/>
          <w:sz w:val="24"/>
          <w:szCs w:val="24"/>
        </w:rPr>
        <w:t xml:space="preserve"> Ajans adına</w:t>
      </w:r>
      <w:r w:rsidR="00FD1292" w:rsidRPr="00664FD2">
        <w:rPr>
          <w:rFonts w:ascii="Times New Roman" w:eastAsia="Times New Roman" w:hAnsi="Times New Roman" w:cs="Times New Roman"/>
          <w:color w:val="000000"/>
          <w:sz w:val="24"/>
          <w:szCs w:val="24"/>
        </w:rPr>
        <w:t xml:space="preserve"> </w:t>
      </w:r>
      <w:r w:rsidR="00680BCC" w:rsidRPr="00664FD2">
        <w:rPr>
          <w:rFonts w:ascii="Times New Roman" w:eastAsia="Times New Roman" w:hAnsi="Times New Roman" w:cs="Times New Roman"/>
          <w:color w:val="000000"/>
          <w:sz w:val="24"/>
          <w:szCs w:val="24"/>
        </w:rPr>
        <w:t xml:space="preserve">09/08/2018 tarihli ve </w:t>
      </w:r>
      <w:r w:rsidR="00223EC7" w:rsidRPr="00664FD2">
        <w:rPr>
          <w:rFonts w:ascii="Times New Roman" w:eastAsia="Times New Roman" w:hAnsi="Times New Roman" w:cs="Times New Roman"/>
          <w:color w:val="000000"/>
          <w:sz w:val="24"/>
          <w:szCs w:val="24"/>
        </w:rPr>
        <w:t>30504 sayılı Resmî Gazetede yayımlana</w:t>
      </w:r>
      <w:r w:rsidR="00B17A58">
        <w:rPr>
          <w:rFonts w:ascii="Times New Roman" w:eastAsia="Times New Roman" w:hAnsi="Times New Roman" w:cs="Times New Roman"/>
          <w:color w:val="000000"/>
          <w:sz w:val="24"/>
          <w:szCs w:val="24"/>
        </w:rPr>
        <w:t>n</w:t>
      </w:r>
      <w:r w:rsidR="00BC0A52">
        <w:rPr>
          <w:rFonts w:ascii="Times New Roman" w:eastAsia="Times New Roman" w:hAnsi="Times New Roman" w:cs="Times New Roman"/>
          <w:color w:val="000000"/>
          <w:sz w:val="24"/>
          <w:szCs w:val="24"/>
        </w:rPr>
        <w:t xml:space="preserve"> </w:t>
      </w:r>
      <w:r w:rsidR="00223EC7" w:rsidRPr="00664FD2">
        <w:rPr>
          <w:rFonts w:ascii="Times New Roman" w:eastAsia="Times New Roman" w:hAnsi="Times New Roman" w:cs="Times New Roman"/>
          <w:color w:val="000000"/>
          <w:sz w:val="24"/>
          <w:szCs w:val="24"/>
        </w:rPr>
        <w:t>T</w:t>
      </w:r>
      <w:r w:rsidR="00814BF9" w:rsidRPr="00664FD2">
        <w:rPr>
          <w:rFonts w:ascii="Times New Roman" w:eastAsia="Times New Roman" w:hAnsi="Times New Roman" w:cs="Times New Roman"/>
          <w:color w:val="000000"/>
          <w:sz w:val="24"/>
          <w:szCs w:val="24"/>
        </w:rPr>
        <w:t>ek Hazine Kurumlar Hesabı Uygulamasına İlişkin Yönetmelik</w:t>
      </w:r>
      <w:r w:rsidR="009325C8" w:rsidRPr="00664FD2">
        <w:rPr>
          <w:rFonts w:ascii="Times New Roman" w:eastAsia="Times New Roman" w:hAnsi="Times New Roman" w:cs="Times New Roman"/>
          <w:color w:val="000000"/>
          <w:sz w:val="24"/>
          <w:szCs w:val="24"/>
        </w:rPr>
        <w:t xml:space="preserve"> çerçevesinde kamu sermayeli bankalar nezdinde açılan hesabı,</w:t>
      </w:r>
    </w:p>
    <w:p w14:paraId="5E624EBE" w14:textId="68C636D6" w:rsidR="009325C8" w:rsidRPr="00664FD2" w:rsidRDefault="00F3755F" w:rsidP="0025444D">
      <w:pPr>
        <w:pBdr>
          <w:top w:val="nil"/>
          <w:left w:val="nil"/>
          <w:bottom w:val="nil"/>
          <w:right w:val="nil"/>
          <w:between w:val="nil"/>
        </w:pBdr>
        <w:spacing w:before="120" w:after="120" w:line="276" w:lineRule="auto"/>
        <w:jc w:val="both"/>
        <w:rPr>
          <w:rFonts w:ascii="Times New Roman" w:eastAsia="Times New Roman" w:hAnsi="Times New Roman" w:cs="Times New Roman"/>
          <w:color w:val="000000"/>
          <w:sz w:val="24"/>
          <w:szCs w:val="24"/>
        </w:rPr>
      </w:pPr>
      <w:r w:rsidRPr="00664FD2">
        <w:rPr>
          <w:rFonts w:ascii="Times New Roman" w:eastAsia="Times New Roman" w:hAnsi="Times New Roman" w:cs="Times New Roman"/>
          <w:color w:val="000000"/>
          <w:sz w:val="24"/>
          <w:szCs w:val="24"/>
        </w:rPr>
        <w:t xml:space="preserve">c) </w:t>
      </w:r>
      <w:r w:rsidR="009325C8" w:rsidRPr="00664FD2">
        <w:rPr>
          <w:rFonts w:ascii="Times New Roman" w:eastAsia="Times New Roman" w:hAnsi="Times New Roman" w:cs="Times New Roman"/>
          <w:color w:val="000000"/>
          <w:sz w:val="24"/>
          <w:szCs w:val="24"/>
        </w:rPr>
        <w:t>Ajans uygun görüş formu: Program kapsamında Ajans tarafından Bakanlığa onaya sunulacak her türlü rapor, form vs. ile Bakanlığın onayı gereken her türlü proje revizyon taleplerinde kullanılmak üzere Ajansın görüşünü belirten ve Ek-</w:t>
      </w:r>
      <w:r w:rsidR="00B2007F" w:rsidRPr="00664FD2">
        <w:rPr>
          <w:rFonts w:ascii="Times New Roman" w:eastAsia="Times New Roman" w:hAnsi="Times New Roman" w:cs="Times New Roman"/>
          <w:color w:val="000000"/>
          <w:sz w:val="24"/>
          <w:szCs w:val="24"/>
        </w:rPr>
        <w:t>3</w:t>
      </w:r>
      <w:r w:rsidR="009325C8" w:rsidRPr="00664FD2">
        <w:rPr>
          <w:rFonts w:ascii="Times New Roman" w:eastAsia="Times New Roman" w:hAnsi="Times New Roman" w:cs="Times New Roman"/>
          <w:color w:val="000000"/>
          <w:sz w:val="24"/>
          <w:szCs w:val="24"/>
        </w:rPr>
        <w:t>’teki formata uygun olarak hazırlanan formu,</w:t>
      </w:r>
      <w:r w:rsidR="00814BF9" w:rsidRPr="00664FD2">
        <w:rPr>
          <w:rFonts w:ascii="Times New Roman" w:eastAsia="Times New Roman" w:hAnsi="Times New Roman" w:cs="Times New Roman"/>
          <w:color w:val="000000"/>
          <w:sz w:val="24"/>
          <w:szCs w:val="24"/>
        </w:rPr>
        <w:t xml:space="preserve"> </w:t>
      </w:r>
    </w:p>
    <w:p w14:paraId="7C73AFAD" w14:textId="0B9D8CC6" w:rsidR="004676BF" w:rsidRPr="00664FD2" w:rsidRDefault="00F3755F" w:rsidP="0025444D">
      <w:pPr>
        <w:spacing w:before="120" w:after="120" w:line="276" w:lineRule="auto"/>
        <w:jc w:val="both"/>
        <w:rPr>
          <w:rFonts w:ascii="Times New Roman" w:eastAsia="Times New Roman" w:hAnsi="Times New Roman" w:cs="Times New Roman"/>
          <w:color w:val="000000"/>
          <w:sz w:val="24"/>
          <w:szCs w:val="24"/>
        </w:rPr>
      </w:pPr>
      <w:r w:rsidRPr="00664FD2">
        <w:rPr>
          <w:rFonts w:ascii="Times New Roman" w:eastAsia="Times New Roman" w:hAnsi="Times New Roman" w:cs="Times New Roman"/>
          <w:color w:val="000000"/>
          <w:sz w:val="24"/>
          <w:szCs w:val="24"/>
        </w:rPr>
        <w:t>ç)</w:t>
      </w:r>
      <w:r w:rsidR="009325C8" w:rsidRPr="00664FD2">
        <w:rPr>
          <w:rFonts w:ascii="Times New Roman" w:eastAsia="Times New Roman" w:hAnsi="Times New Roman" w:cs="Times New Roman"/>
          <w:color w:val="000000"/>
          <w:sz w:val="24"/>
          <w:szCs w:val="24"/>
        </w:rPr>
        <w:t xml:space="preserve"> Ara rapor: Projelerdeki fiziki ve nakdi gerçekleşmeler</w:t>
      </w:r>
      <w:r w:rsidR="00A31B78" w:rsidRPr="00664FD2">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ile</w:t>
      </w:r>
      <w:r w:rsidR="00A31B78" w:rsidRPr="00664FD2">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uygulamada karşılaşılan       sorunları içeren ve sözleşmede belirtilen dönemler itibarıyla yararlanıcı tarafından hazırlanan ve Ek-</w:t>
      </w:r>
      <w:r w:rsidR="00F94A47" w:rsidRPr="00664FD2">
        <w:rPr>
          <w:rFonts w:ascii="Times New Roman" w:eastAsia="Times New Roman" w:hAnsi="Times New Roman" w:cs="Times New Roman"/>
          <w:color w:val="000000"/>
          <w:sz w:val="24"/>
          <w:szCs w:val="24"/>
        </w:rPr>
        <w:t>4</w:t>
      </w:r>
      <w:r w:rsidR="009325C8" w:rsidRPr="00664FD2">
        <w:rPr>
          <w:rFonts w:ascii="Times New Roman" w:eastAsia="Times New Roman" w:hAnsi="Times New Roman" w:cs="Times New Roman"/>
          <w:color w:val="000000"/>
          <w:sz w:val="24"/>
          <w:szCs w:val="24"/>
        </w:rPr>
        <w:t>’</w:t>
      </w:r>
      <w:r w:rsidR="00E85338" w:rsidRPr="00664FD2">
        <w:rPr>
          <w:rFonts w:ascii="Times New Roman" w:eastAsia="Times New Roman" w:hAnsi="Times New Roman" w:cs="Times New Roman"/>
          <w:color w:val="000000"/>
          <w:sz w:val="24"/>
          <w:szCs w:val="24"/>
        </w:rPr>
        <w:t>t</w:t>
      </w:r>
      <w:r w:rsidR="00F94A47" w:rsidRPr="00664FD2">
        <w:rPr>
          <w:rFonts w:ascii="Times New Roman" w:eastAsia="Times New Roman" w:hAnsi="Times New Roman" w:cs="Times New Roman"/>
          <w:color w:val="000000"/>
          <w:sz w:val="24"/>
          <w:szCs w:val="24"/>
        </w:rPr>
        <w:t>e</w:t>
      </w:r>
      <w:r w:rsidR="009325C8" w:rsidRPr="00664FD2">
        <w:rPr>
          <w:rFonts w:ascii="Times New Roman" w:eastAsia="Times New Roman" w:hAnsi="Times New Roman" w:cs="Times New Roman"/>
          <w:color w:val="000000"/>
          <w:sz w:val="24"/>
          <w:szCs w:val="24"/>
        </w:rPr>
        <w:t>ki forma</w:t>
      </w:r>
      <w:r w:rsidR="00F736BB" w:rsidRPr="00664FD2">
        <w:rPr>
          <w:rFonts w:ascii="Times New Roman" w:eastAsia="Times New Roman" w:hAnsi="Times New Roman" w:cs="Times New Roman"/>
          <w:color w:val="000000"/>
          <w:sz w:val="24"/>
          <w:szCs w:val="24"/>
        </w:rPr>
        <w:t>ta</w:t>
      </w:r>
      <w:r w:rsidR="009325C8" w:rsidRPr="00664FD2">
        <w:rPr>
          <w:rFonts w:ascii="Times New Roman" w:eastAsia="Times New Roman" w:hAnsi="Times New Roman" w:cs="Times New Roman"/>
          <w:color w:val="000000"/>
          <w:sz w:val="24"/>
          <w:szCs w:val="24"/>
        </w:rPr>
        <w:t xml:space="preserve"> uygun olarak Ajansa sunulan raporları,</w:t>
      </w:r>
    </w:p>
    <w:p w14:paraId="7D278C2F" w14:textId="32F0ACB1" w:rsidR="00A31B78" w:rsidRPr="00664FD2" w:rsidRDefault="00F3755F" w:rsidP="0025444D">
      <w:pPr>
        <w:pBdr>
          <w:top w:val="nil"/>
          <w:left w:val="nil"/>
          <w:bottom w:val="nil"/>
          <w:right w:val="nil"/>
          <w:between w:val="nil"/>
        </w:pBdr>
        <w:spacing w:before="120" w:after="120" w:line="276" w:lineRule="auto"/>
        <w:ind w:left="357" w:hanging="357"/>
        <w:jc w:val="both"/>
        <w:rPr>
          <w:rFonts w:ascii="Times New Roman" w:eastAsia="Times New Roman" w:hAnsi="Times New Roman" w:cs="Times New Roman"/>
          <w:color w:val="000000"/>
          <w:sz w:val="24"/>
          <w:szCs w:val="24"/>
        </w:rPr>
      </w:pPr>
      <w:r w:rsidRPr="00664FD2">
        <w:rPr>
          <w:rFonts w:ascii="Times New Roman" w:eastAsia="Times New Roman" w:hAnsi="Times New Roman" w:cs="Times New Roman"/>
          <w:sz w:val="24"/>
          <w:szCs w:val="24"/>
        </w:rPr>
        <w:t xml:space="preserve">d) </w:t>
      </w:r>
      <w:r w:rsidR="00A31B78" w:rsidRPr="00664FD2">
        <w:rPr>
          <w:rFonts w:ascii="Times New Roman" w:eastAsia="Times New Roman" w:hAnsi="Times New Roman" w:cs="Times New Roman"/>
          <w:sz w:val="24"/>
          <w:szCs w:val="24"/>
        </w:rPr>
        <w:t>Bakan: Sanayi ve Teknoloji Bakanını,</w:t>
      </w:r>
    </w:p>
    <w:p w14:paraId="7139EF84" w14:textId="4FFD93E1" w:rsidR="004676BF" w:rsidRPr="00664FD2" w:rsidRDefault="00F3755F" w:rsidP="0025444D">
      <w:pPr>
        <w:pBdr>
          <w:top w:val="nil"/>
          <w:left w:val="nil"/>
          <w:bottom w:val="nil"/>
          <w:right w:val="nil"/>
          <w:between w:val="nil"/>
        </w:pBdr>
        <w:spacing w:before="120" w:after="120" w:line="276" w:lineRule="auto"/>
        <w:ind w:left="357" w:hanging="357"/>
        <w:jc w:val="both"/>
        <w:rPr>
          <w:rFonts w:ascii="Times New Roman" w:eastAsia="Times New Roman" w:hAnsi="Times New Roman" w:cs="Times New Roman"/>
          <w:color w:val="000000"/>
          <w:sz w:val="24"/>
          <w:szCs w:val="24"/>
        </w:rPr>
      </w:pPr>
      <w:r w:rsidRPr="00664FD2">
        <w:rPr>
          <w:rFonts w:ascii="Times New Roman" w:eastAsia="Times New Roman" w:hAnsi="Times New Roman" w:cs="Times New Roman"/>
          <w:color w:val="000000"/>
          <w:sz w:val="24"/>
          <w:szCs w:val="24"/>
        </w:rPr>
        <w:t xml:space="preserve">e) </w:t>
      </w:r>
      <w:r w:rsidR="009325C8" w:rsidRPr="00664FD2">
        <w:rPr>
          <w:rFonts w:ascii="Times New Roman" w:eastAsia="Times New Roman" w:hAnsi="Times New Roman" w:cs="Times New Roman"/>
          <w:color w:val="000000"/>
          <w:sz w:val="24"/>
          <w:szCs w:val="24"/>
        </w:rPr>
        <w:t>Bakanlık: Sanayi ve Teknoloji Bakanlığını,</w:t>
      </w:r>
    </w:p>
    <w:p w14:paraId="2934E165" w14:textId="77777777" w:rsidR="00BC0A52" w:rsidRDefault="00F3755F" w:rsidP="0025444D">
      <w:pPr>
        <w:pBdr>
          <w:top w:val="nil"/>
          <w:left w:val="nil"/>
          <w:bottom w:val="nil"/>
          <w:right w:val="nil"/>
          <w:between w:val="nil"/>
        </w:pBdr>
        <w:spacing w:before="120" w:after="120" w:line="276" w:lineRule="auto"/>
        <w:jc w:val="both"/>
        <w:rPr>
          <w:rFonts w:ascii="Times New Roman" w:hAnsi="Times New Roman" w:cs="Times New Roman"/>
          <w:sz w:val="24"/>
          <w:szCs w:val="24"/>
        </w:rPr>
      </w:pPr>
      <w:r w:rsidRPr="00664FD2">
        <w:rPr>
          <w:rFonts w:ascii="Times New Roman" w:eastAsia="Times New Roman" w:hAnsi="Times New Roman" w:cs="Times New Roman"/>
          <w:color w:val="000000"/>
          <w:sz w:val="24"/>
          <w:szCs w:val="24"/>
        </w:rPr>
        <w:lastRenderedPageBreak/>
        <w:t xml:space="preserve">f) </w:t>
      </w:r>
      <w:r w:rsidR="009325C8" w:rsidRPr="00664FD2">
        <w:rPr>
          <w:rFonts w:ascii="Times New Roman" w:eastAsia="Times New Roman" w:hAnsi="Times New Roman" w:cs="Times New Roman"/>
          <w:color w:val="000000"/>
          <w:sz w:val="24"/>
          <w:szCs w:val="24"/>
        </w:rPr>
        <w:t xml:space="preserve">Başvuru sahibi: </w:t>
      </w:r>
      <w:r w:rsidR="003F3217" w:rsidRPr="003F3217">
        <w:rPr>
          <w:rFonts w:ascii="Times New Roman" w:hAnsi="Times New Roman" w:cs="Times New Roman"/>
          <w:sz w:val="24"/>
          <w:szCs w:val="24"/>
        </w:rPr>
        <w:t xml:space="preserve">Bu </w:t>
      </w:r>
      <w:r w:rsidR="003F3217">
        <w:rPr>
          <w:rFonts w:ascii="Times New Roman" w:hAnsi="Times New Roman" w:cs="Times New Roman"/>
          <w:sz w:val="24"/>
          <w:szCs w:val="24"/>
        </w:rPr>
        <w:t xml:space="preserve">usul ve esaslar </w:t>
      </w:r>
      <w:r w:rsidR="003F3217" w:rsidRPr="003F3217">
        <w:rPr>
          <w:rFonts w:ascii="Times New Roman" w:hAnsi="Times New Roman" w:cs="Times New Roman"/>
          <w:sz w:val="24"/>
          <w:szCs w:val="24"/>
        </w:rPr>
        <w:t>hükümleri</w:t>
      </w:r>
      <w:r w:rsidR="003F3217">
        <w:rPr>
          <w:rFonts w:ascii="Times New Roman" w:hAnsi="Times New Roman" w:cs="Times New Roman"/>
          <w:sz w:val="24"/>
          <w:szCs w:val="24"/>
        </w:rPr>
        <w:t xml:space="preserve"> çerçevesinde</w:t>
      </w:r>
      <w:r w:rsidR="003F3217" w:rsidRPr="003F3217">
        <w:rPr>
          <w:rFonts w:ascii="Times New Roman" w:hAnsi="Times New Roman" w:cs="Times New Roman"/>
          <w:sz w:val="24"/>
          <w:szCs w:val="24"/>
        </w:rPr>
        <w:t xml:space="preserve"> </w:t>
      </w:r>
      <w:r w:rsidR="003F3217">
        <w:rPr>
          <w:rFonts w:ascii="Times New Roman" w:hAnsi="Times New Roman" w:cs="Times New Roman"/>
          <w:sz w:val="24"/>
          <w:szCs w:val="24"/>
        </w:rPr>
        <w:t>Program kapsamında</w:t>
      </w:r>
      <w:r w:rsidR="003F3217" w:rsidRPr="003F3217">
        <w:rPr>
          <w:rFonts w:ascii="Times New Roman" w:hAnsi="Times New Roman" w:cs="Times New Roman"/>
          <w:sz w:val="24"/>
          <w:szCs w:val="24"/>
        </w:rPr>
        <w:t xml:space="preserve"> deste</w:t>
      </w:r>
      <w:r w:rsidR="003F3217">
        <w:rPr>
          <w:rFonts w:ascii="Times New Roman" w:hAnsi="Times New Roman" w:cs="Times New Roman"/>
          <w:sz w:val="24"/>
          <w:szCs w:val="24"/>
        </w:rPr>
        <w:t>k</w:t>
      </w:r>
      <w:r w:rsidR="003F3217" w:rsidRPr="003F3217">
        <w:rPr>
          <w:rFonts w:ascii="Times New Roman" w:hAnsi="Times New Roman" w:cs="Times New Roman"/>
          <w:sz w:val="24"/>
          <w:szCs w:val="24"/>
        </w:rPr>
        <w:t xml:space="preserve"> almak üzere başvuran gerçek veya tüzel kişileri, </w:t>
      </w:r>
    </w:p>
    <w:p w14:paraId="1596F80E" w14:textId="14D77875" w:rsidR="00D863CA" w:rsidRPr="00664FD2" w:rsidRDefault="00F3755F"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 xml:space="preserve">g) </w:t>
      </w:r>
      <w:r w:rsidR="00D863CA" w:rsidRPr="00664FD2">
        <w:rPr>
          <w:rFonts w:ascii="Times New Roman" w:eastAsia="Times New Roman" w:hAnsi="Times New Roman" w:cs="Times New Roman"/>
          <w:sz w:val="24"/>
          <w:szCs w:val="24"/>
        </w:rPr>
        <w:t>Destek Yönetim</w:t>
      </w:r>
      <w:r w:rsidR="00A757F1" w:rsidRPr="00664FD2">
        <w:rPr>
          <w:rFonts w:ascii="Times New Roman" w:eastAsia="Times New Roman" w:hAnsi="Times New Roman" w:cs="Times New Roman"/>
          <w:sz w:val="24"/>
          <w:szCs w:val="24"/>
        </w:rPr>
        <w:t>i</w:t>
      </w:r>
      <w:r w:rsidR="00D863CA" w:rsidRPr="00664FD2">
        <w:rPr>
          <w:rFonts w:ascii="Times New Roman" w:eastAsia="Times New Roman" w:hAnsi="Times New Roman" w:cs="Times New Roman"/>
          <w:sz w:val="24"/>
          <w:szCs w:val="24"/>
        </w:rPr>
        <w:t xml:space="preserve"> Kılavuzu: Bakanlık tarafından hazırlanan ve ajansın sağlayacağı destekler ile bunların izlenmesi ve değerlendirilmesine yönelik temel ilke ve kuralları, iş akış ve tanımlarını, raporlama usul ve esaslarını, destek yönetimi sürecinde kullanılan ilgili belge ve formların standartlarını, tip sözleşme formatını, bilgi sistemlerinin ve veri tabanlarının kullanımını ve gerekli diğer hususları belirleyen </w:t>
      </w:r>
      <w:r w:rsidR="00A757F1" w:rsidRPr="00664FD2">
        <w:rPr>
          <w:rFonts w:ascii="Times New Roman" w:eastAsia="Times New Roman" w:hAnsi="Times New Roman" w:cs="Times New Roman"/>
          <w:sz w:val="24"/>
          <w:szCs w:val="24"/>
        </w:rPr>
        <w:t>rehberi</w:t>
      </w:r>
      <w:r w:rsidR="00D863CA" w:rsidRPr="00664FD2">
        <w:rPr>
          <w:rFonts w:ascii="Times New Roman" w:eastAsia="Times New Roman" w:hAnsi="Times New Roman" w:cs="Times New Roman"/>
          <w:sz w:val="24"/>
          <w:szCs w:val="24"/>
        </w:rPr>
        <w:t>,</w:t>
      </w:r>
    </w:p>
    <w:p w14:paraId="14EF1D05" w14:textId="3A2DD843" w:rsidR="00A31B78" w:rsidRPr="00664FD2" w:rsidRDefault="00F3755F"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 xml:space="preserve">ğ) </w:t>
      </w:r>
      <w:r w:rsidR="009325C8" w:rsidRPr="00664FD2">
        <w:rPr>
          <w:rFonts w:ascii="Times New Roman" w:eastAsia="Times New Roman" w:hAnsi="Times New Roman" w:cs="Times New Roman"/>
          <w:sz w:val="24"/>
          <w:szCs w:val="24"/>
        </w:rPr>
        <w:t>Eş finansman: Program kapsamında</w:t>
      </w:r>
      <w:r w:rsidR="0019334C" w:rsidRPr="00664FD2">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desteklenen</w:t>
      </w:r>
      <w:r w:rsidR="00DA7954">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 xml:space="preserve">projelerde harcanmak üzere yararlanıcı </w:t>
      </w:r>
      <w:r w:rsidR="00CE078D" w:rsidRPr="00664FD2">
        <w:rPr>
          <w:rFonts w:ascii="Times New Roman" w:eastAsia="Times New Roman" w:hAnsi="Times New Roman" w:cs="Times New Roman"/>
          <w:sz w:val="24"/>
          <w:szCs w:val="24"/>
        </w:rPr>
        <w:t xml:space="preserve">veya proje ortağı </w:t>
      </w:r>
      <w:r w:rsidR="009325C8" w:rsidRPr="00664FD2">
        <w:rPr>
          <w:rFonts w:ascii="Times New Roman" w:eastAsia="Times New Roman" w:hAnsi="Times New Roman" w:cs="Times New Roman"/>
          <w:sz w:val="24"/>
          <w:szCs w:val="24"/>
        </w:rPr>
        <w:t>tarafından taahhüt edilen nakdi katkıyı,</w:t>
      </w:r>
    </w:p>
    <w:p w14:paraId="3438F972" w14:textId="721FB9C4" w:rsidR="001F64FB" w:rsidRPr="00664FD2" w:rsidRDefault="00B23B91"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h</w:t>
      </w:r>
      <w:r w:rsidR="00F3755F" w:rsidRPr="00664FD2">
        <w:rPr>
          <w:rFonts w:ascii="Times New Roman" w:eastAsia="Times New Roman" w:hAnsi="Times New Roman" w:cs="Times New Roman"/>
          <w:sz w:val="24"/>
          <w:szCs w:val="24"/>
        </w:rPr>
        <w:t>)</w:t>
      </w:r>
      <w:r w:rsidR="00B350D7" w:rsidRPr="00664FD2">
        <w:rPr>
          <w:rFonts w:ascii="Times New Roman" w:eastAsia="Times New Roman" w:hAnsi="Times New Roman" w:cs="Times New Roman"/>
          <w:sz w:val="24"/>
          <w:szCs w:val="24"/>
        </w:rPr>
        <w:t xml:space="preserve"> </w:t>
      </w:r>
      <w:r w:rsidR="001F64FB" w:rsidRPr="00664FD2">
        <w:rPr>
          <w:rFonts w:ascii="Times New Roman" w:eastAsia="Times New Roman" w:hAnsi="Times New Roman" w:cs="Times New Roman"/>
          <w:sz w:val="24"/>
          <w:szCs w:val="24"/>
        </w:rPr>
        <w:t>Genel Müdür: Kalkınma Ajansları Genel Müdürünü,</w:t>
      </w:r>
    </w:p>
    <w:p w14:paraId="1F8D16B1" w14:textId="3C369FCB" w:rsidR="00052C76" w:rsidRDefault="00BC0A52"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ı) </w:t>
      </w:r>
      <w:r w:rsidR="00052C76">
        <w:rPr>
          <w:rFonts w:ascii="Times New Roman" w:eastAsia="Times New Roman" w:hAnsi="Times New Roman" w:cs="Times New Roman"/>
          <w:sz w:val="24"/>
          <w:szCs w:val="24"/>
        </w:rPr>
        <w:t>Güdümlü f</w:t>
      </w:r>
      <w:r w:rsidR="00052C76" w:rsidRPr="00052C76">
        <w:rPr>
          <w:rFonts w:ascii="Times New Roman" w:eastAsia="Times New Roman" w:hAnsi="Times New Roman" w:cs="Times New Roman"/>
          <w:sz w:val="24"/>
          <w:szCs w:val="24"/>
        </w:rPr>
        <w:t>aizsiz kredi desteği</w:t>
      </w:r>
      <w:r w:rsidR="00052C76">
        <w:rPr>
          <w:rFonts w:ascii="Times New Roman" w:eastAsia="Times New Roman" w:hAnsi="Times New Roman" w:cs="Times New Roman"/>
          <w:sz w:val="24"/>
          <w:szCs w:val="24"/>
        </w:rPr>
        <w:t>: A</w:t>
      </w:r>
      <w:r w:rsidR="00052C76" w:rsidRPr="00052C76">
        <w:rPr>
          <w:rFonts w:ascii="Times New Roman" w:eastAsia="Times New Roman" w:hAnsi="Times New Roman" w:cs="Times New Roman"/>
          <w:sz w:val="24"/>
          <w:szCs w:val="24"/>
        </w:rPr>
        <w:t>jansın proje değerlendirme raporu uygun</w:t>
      </w:r>
      <w:r w:rsidR="00052C76">
        <w:rPr>
          <w:rFonts w:ascii="Times New Roman" w:eastAsia="Times New Roman" w:hAnsi="Times New Roman" w:cs="Times New Roman"/>
          <w:sz w:val="24"/>
          <w:szCs w:val="24"/>
        </w:rPr>
        <w:t xml:space="preserve"> görülen</w:t>
      </w:r>
      <w:r w:rsidR="00052C76" w:rsidRPr="00052C76">
        <w:rPr>
          <w:rFonts w:ascii="Times New Roman" w:eastAsia="Times New Roman" w:hAnsi="Times New Roman" w:cs="Times New Roman"/>
          <w:sz w:val="24"/>
          <w:szCs w:val="24"/>
        </w:rPr>
        <w:t xml:space="preserve"> projelere aracı kurumlar vasıtasıyla faizsiz kredi temin etmek suretiyle sağlayacağı mali deste</w:t>
      </w:r>
      <w:r>
        <w:rPr>
          <w:rFonts w:ascii="Times New Roman" w:eastAsia="Times New Roman" w:hAnsi="Times New Roman" w:cs="Times New Roman"/>
          <w:sz w:val="24"/>
          <w:szCs w:val="24"/>
        </w:rPr>
        <w:t>ği,</w:t>
      </w:r>
    </w:p>
    <w:p w14:paraId="18EB0FC8" w14:textId="696BB8D6" w:rsidR="00052C76" w:rsidRPr="00664FD2" w:rsidRDefault="00BC0A52"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t>
      </w:r>
      <w:r w:rsidR="00052C76" w:rsidRPr="00052C76">
        <w:rPr>
          <w:rFonts w:ascii="Times New Roman" w:eastAsia="Times New Roman" w:hAnsi="Times New Roman" w:cs="Times New Roman"/>
          <w:sz w:val="24"/>
          <w:szCs w:val="24"/>
        </w:rPr>
        <w:t>Güdümlü finansman desteği</w:t>
      </w:r>
      <w:r w:rsidR="00052C76">
        <w:rPr>
          <w:rFonts w:ascii="Times New Roman" w:eastAsia="Times New Roman" w:hAnsi="Times New Roman" w:cs="Times New Roman"/>
          <w:sz w:val="24"/>
          <w:szCs w:val="24"/>
        </w:rPr>
        <w:t>: P</w:t>
      </w:r>
      <w:r w:rsidR="00052C76" w:rsidRPr="00052C76">
        <w:rPr>
          <w:rFonts w:ascii="Times New Roman" w:eastAsia="Times New Roman" w:hAnsi="Times New Roman" w:cs="Times New Roman"/>
          <w:sz w:val="24"/>
          <w:szCs w:val="24"/>
        </w:rPr>
        <w:t>roje değerlendirme raporu uygun görülen projeler için, ilgili aracı kuruluşlardan alınacak krediler karşılığında ödenecek finansman giderlerinin, ajans tarafından karşılanmasını öngören mali deste</w:t>
      </w:r>
      <w:r>
        <w:rPr>
          <w:rFonts w:ascii="Times New Roman" w:eastAsia="Times New Roman" w:hAnsi="Times New Roman" w:cs="Times New Roman"/>
          <w:sz w:val="24"/>
          <w:szCs w:val="24"/>
        </w:rPr>
        <w:t>ği,</w:t>
      </w:r>
    </w:p>
    <w:p w14:paraId="3D574AEA" w14:textId="0738A8FB" w:rsidR="004676BF" w:rsidRPr="00664FD2" w:rsidRDefault="00BC0A52"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w:t>
      </w:r>
      <w:r w:rsidR="00F3755F" w:rsidRPr="00664FD2">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 xml:space="preserve">Güdümlü proje desteği: 08/11/2008 tarihli ve 27048 sayılı </w:t>
      </w:r>
      <w:r w:rsidR="00B579E9" w:rsidRPr="00664FD2">
        <w:rPr>
          <w:rFonts w:ascii="Times New Roman" w:eastAsia="Times New Roman" w:hAnsi="Times New Roman" w:cs="Times New Roman"/>
          <w:sz w:val="24"/>
          <w:szCs w:val="24"/>
        </w:rPr>
        <w:t>Resmî</w:t>
      </w:r>
      <w:r w:rsidR="009325C8" w:rsidRPr="00664FD2">
        <w:rPr>
          <w:rFonts w:ascii="Times New Roman" w:eastAsia="Times New Roman" w:hAnsi="Times New Roman" w:cs="Times New Roman"/>
          <w:sz w:val="24"/>
          <w:szCs w:val="24"/>
        </w:rPr>
        <w:t xml:space="preserve"> Gazetede </w:t>
      </w:r>
      <w:r w:rsidR="00B17A58" w:rsidRPr="00664FD2">
        <w:rPr>
          <w:rFonts w:ascii="Times New Roman" w:eastAsia="Times New Roman" w:hAnsi="Times New Roman" w:cs="Times New Roman"/>
          <w:sz w:val="24"/>
          <w:szCs w:val="24"/>
        </w:rPr>
        <w:t>yayımlana</w:t>
      </w:r>
      <w:r w:rsidR="00B17A58">
        <w:rPr>
          <w:rFonts w:ascii="Times New Roman" w:eastAsia="Times New Roman" w:hAnsi="Times New Roman" w:cs="Times New Roman"/>
          <w:sz w:val="24"/>
          <w:szCs w:val="24"/>
        </w:rPr>
        <w:t>n</w:t>
      </w:r>
      <w:r w:rsidR="00B17A58" w:rsidRPr="00664FD2">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Kalkınma Ajansları Proje ve Faaliyet Destekleme Yönetmeliğinin 28’inci maddesinde düzenlenen destek türünü,</w:t>
      </w:r>
    </w:p>
    <w:p w14:paraId="58E1D95C" w14:textId="4A10B13E" w:rsidR="009F745B" w:rsidRPr="00664FD2" w:rsidRDefault="00BC0A52"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00F3755F" w:rsidRPr="00664FD2">
        <w:rPr>
          <w:rFonts w:ascii="Times New Roman" w:eastAsia="Times New Roman" w:hAnsi="Times New Roman" w:cs="Times New Roman"/>
          <w:sz w:val="24"/>
          <w:szCs w:val="24"/>
        </w:rPr>
        <w:t xml:space="preserve">) </w:t>
      </w:r>
      <w:r w:rsidR="009F745B" w:rsidRPr="00664FD2">
        <w:rPr>
          <w:rFonts w:ascii="Times New Roman" w:eastAsia="Times New Roman" w:hAnsi="Times New Roman" w:cs="Times New Roman"/>
          <w:sz w:val="24"/>
          <w:szCs w:val="24"/>
        </w:rPr>
        <w:t>KAYS: Kalkınma Ajansları Yönetim Sistemini,</w:t>
      </w:r>
    </w:p>
    <w:p w14:paraId="6B5C7CE7" w14:textId="6265F851" w:rsidR="004676BF" w:rsidRPr="00664FD2" w:rsidRDefault="00951CA5"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F3755F" w:rsidRPr="00664FD2">
        <w:rPr>
          <w:rFonts w:ascii="Times New Roman" w:eastAsia="Times New Roman" w:hAnsi="Times New Roman" w:cs="Times New Roman"/>
          <w:sz w:val="24"/>
          <w:szCs w:val="24"/>
        </w:rPr>
        <w:t>)</w:t>
      </w:r>
      <w:r w:rsidR="00B350D7" w:rsidRPr="00664FD2">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Nihai rapor: Projedeki fiziki ve nakdi gerçekleşmeleri, uygulamada karşılaşılan sorunları içeren ve projenin tamamlanmasının ardından bir ay içerisinde yararlanıcı tarafından Ek-</w:t>
      </w:r>
      <w:r w:rsidR="00F94A47" w:rsidRPr="00664FD2">
        <w:rPr>
          <w:rFonts w:ascii="Times New Roman" w:eastAsia="Times New Roman" w:hAnsi="Times New Roman" w:cs="Times New Roman"/>
          <w:sz w:val="24"/>
          <w:szCs w:val="24"/>
        </w:rPr>
        <w:t>5</w:t>
      </w:r>
      <w:r w:rsidR="009325C8" w:rsidRPr="00664FD2">
        <w:rPr>
          <w:rFonts w:ascii="Times New Roman" w:eastAsia="Times New Roman" w:hAnsi="Times New Roman" w:cs="Times New Roman"/>
          <w:sz w:val="24"/>
          <w:szCs w:val="24"/>
        </w:rPr>
        <w:t>’</w:t>
      </w:r>
      <w:r w:rsidR="00F94A47" w:rsidRPr="00664FD2">
        <w:rPr>
          <w:rFonts w:ascii="Times New Roman" w:eastAsia="Times New Roman" w:hAnsi="Times New Roman" w:cs="Times New Roman"/>
          <w:sz w:val="24"/>
          <w:szCs w:val="24"/>
        </w:rPr>
        <w:t>t</w:t>
      </w:r>
      <w:r w:rsidR="007F04CC" w:rsidRPr="00664FD2">
        <w:rPr>
          <w:rFonts w:ascii="Times New Roman" w:eastAsia="Times New Roman" w:hAnsi="Times New Roman" w:cs="Times New Roman"/>
          <w:sz w:val="24"/>
          <w:szCs w:val="24"/>
        </w:rPr>
        <w:t>e</w:t>
      </w:r>
      <w:r w:rsidR="009325C8" w:rsidRPr="00664FD2">
        <w:rPr>
          <w:rFonts w:ascii="Times New Roman" w:eastAsia="Times New Roman" w:hAnsi="Times New Roman" w:cs="Times New Roman"/>
          <w:sz w:val="24"/>
          <w:szCs w:val="24"/>
        </w:rPr>
        <w:t>ki forma</w:t>
      </w:r>
      <w:r w:rsidR="00085F40" w:rsidRPr="00664FD2">
        <w:rPr>
          <w:rFonts w:ascii="Times New Roman" w:eastAsia="Times New Roman" w:hAnsi="Times New Roman" w:cs="Times New Roman"/>
          <w:sz w:val="24"/>
          <w:szCs w:val="24"/>
        </w:rPr>
        <w:t>ta</w:t>
      </w:r>
      <w:r w:rsidR="009325C8" w:rsidRPr="00664FD2">
        <w:rPr>
          <w:rFonts w:ascii="Times New Roman" w:eastAsia="Times New Roman" w:hAnsi="Times New Roman" w:cs="Times New Roman"/>
          <w:sz w:val="24"/>
          <w:szCs w:val="24"/>
        </w:rPr>
        <w:t xml:space="preserve"> uygun olarak hazırlanan raporu,</w:t>
      </w:r>
    </w:p>
    <w:p w14:paraId="5630ABFE" w14:textId="7CF43149" w:rsidR="004676BF" w:rsidRPr="00664FD2" w:rsidRDefault="00951CA5"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00F3755F" w:rsidRPr="00664FD2">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 xml:space="preserve">Program: </w:t>
      </w:r>
      <w:r w:rsidR="00B27C42" w:rsidRPr="00664FD2">
        <w:rPr>
          <w:rFonts w:ascii="Times New Roman" w:eastAsia="Times New Roman" w:hAnsi="Times New Roman" w:cs="Times New Roman"/>
          <w:sz w:val="24"/>
          <w:szCs w:val="24"/>
        </w:rPr>
        <w:t>Üreten Şehirler</w:t>
      </w:r>
      <w:r w:rsidR="009325C8" w:rsidRPr="00664FD2">
        <w:rPr>
          <w:rFonts w:ascii="Times New Roman" w:eastAsia="Times New Roman" w:hAnsi="Times New Roman" w:cs="Times New Roman"/>
          <w:sz w:val="24"/>
          <w:szCs w:val="24"/>
        </w:rPr>
        <w:t xml:space="preserve"> Programını,</w:t>
      </w:r>
    </w:p>
    <w:p w14:paraId="3CA4597B" w14:textId="3F13B302" w:rsidR="004676BF" w:rsidRPr="00664FD2" w:rsidRDefault="00951CA5"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sidR="00F3755F" w:rsidRPr="00664FD2">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Proje değerlendirme anketi: Projenin tamamlanmasının ardından projeye dair bilgileri ve Ajansın değerlendirmelerini içeren ve içeriği Bakanlık tarafından belirlenen anketi,</w:t>
      </w:r>
    </w:p>
    <w:p w14:paraId="66F74604" w14:textId="71C7265F" w:rsidR="00B23B91" w:rsidRPr="00664FD2" w:rsidRDefault="00951CA5"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00B350D7" w:rsidRPr="00664FD2">
        <w:rPr>
          <w:rFonts w:ascii="Times New Roman" w:eastAsia="Times New Roman" w:hAnsi="Times New Roman" w:cs="Times New Roman"/>
          <w:sz w:val="24"/>
          <w:szCs w:val="24"/>
        </w:rPr>
        <w:t xml:space="preserve">) </w:t>
      </w:r>
      <w:r w:rsidR="00B23B91" w:rsidRPr="00664FD2">
        <w:rPr>
          <w:rFonts w:ascii="Times New Roman" w:eastAsia="Times New Roman" w:hAnsi="Times New Roman" w:cs="Times New Roman"/>
          <w:sz w:val="24"/>
          <w:szCs w:val="24"/>
        </w:rPr>
        <w:t xml:space="preserve">Proje değerlendirme raporu: Projenin uygulama safhası dâhil yatırım, faaliyet, işletme vb. giderler ile projeden elde edilebilecek gelirler çerçevesinde hazırlanan; projenin fayda ve maliyet analizini içeren ve her bir projenin ekonomik, ticari, finansal, sosyal, teknik, mali ve idari açıdan yapılabilirliğini; öncelikli olma gerekçelerini ve çevreye etkilerini ortaya koyan ve Ek-2’deki formata uygun olarak </w:t>
      </w:r>
      <w:r w:rsidR="00A757F1" w:rsidRPr="00664FD2">
        <w:rPr>
          <w:rFonts w:ascii="Times New Roman" w:eastAsia="Times New Roman" w:hAnsi="Times New Roman" w:cs="Times New Roman"/>
          <w:sz w:val="24"/>
          <w:szCs w:val="24"/>
        </w:rPr>
        <w:t xml:space="preserve">başvuru sahibi tarafından </w:t>
      </w:r>
      <w:r w:rsidR="00B23B91" w:rsidRPr="00664FD2">
        <w:rPr>
          <w:rFonts w:ascii="Times New Roman" w:eastAsia="Times New Roman" w:hAnsi="Times New Roman" w:cs="Times New Roman"/>
          <w:sz w:val="24"/>
          <w:szCs w:val="24"/>
        </w:rPr>
        <w:t>hazırlanan raporu,</w:t>
      </w:r>
    </w:p>
    <w:p w14:paraId="695C4600" w14:textId="0017F1C4" w:rsidR="00E85338" w:rsidRPr="00664FD2" w:rsidRDefault="00951CA5"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w:t>
      </w:r>
      <w:r w:rsidR="00B350D7" w:rsidRPr="00664FD2">
        <w:rPr>
          <w:rFonts w:ascii="Times New Roman" w:eastAsia="Times New Roman" w:hAnsi="Times New Roman" w:cs="Times New Roman"/>
          <w:sz w:val="24"/>
          <w:szCs w:val="24"/>
        </w:rPr>
        <w:t xml:space="preserve">) </w:t>
      </w:r>
      <w:r w:rsidR="00E85338" w:rsidRPr="00664FD2">
        <w:rPr>
          <w:rFonts w:ascii="Times New Roman" w:eastAsia="Times New Roman" w:hAnsi="Times New Roman" w:cs="Times New Roman"/>
          <w:sz w:val="24"/>
          <w:szCs w:val="24"/>
        </w:rPr>
        <w:t>Proje teklif çağrısı: Kalkınma Ajansları Proje ve Faaliyet Destekleme Yönetmeliğinin 14’üncü maddesinde düzenlenen destek</w:t>
      </w:r>
      <w:r w:rsidR="00E71032" w:rsidRPr="00664FD2">
        <w:rPr>
          <w:rFonts w:ascii="Times New Roman" w:eastAsia="Times New Roman" w:hAnsi="Times New Roman" w:cs="Times New Roman"/>
          <w:sz w:val="24"/>
          <w:szCs w:val="24"/>
        </w:rPr>
        <w:t xml:space="preserve"> yöntemini</w:t>
      </w:r>
      <w:r w:rsidR="00E85338" w:rsidRPr="00664FD2">
        <w:rPr>
          <w:rFonts w:ascii="Times New Roman" w:eastAsia="Times New Roman" w:hAnsi="Times New Roman" w:cs="Times New Roman"/>
          <w:sz w:val="24"/>
          <w:szCs w:val="24"/>
        </w:rPr>
        <w:t>,</w:t>
      </w:r>
    </w:p>
    <w:p w14:paraId="0F57CF2F" w14:textId="31A2AB5E" w:rsidR="006A4700" w:rsidRDefault="00951CA5"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B350D7" w:rsidRPr="00664FD2">
        <w:rPr>
          <w:rFonts w:ascii="Times New Roman" w:eastAsia="Times New Roman" w:hAnsi="Times New Roman" w:cs="Times New Roman"/>
          <w:sz w:val="24"/>
          <w:szCs w:val="24"/>
        </w:rPr>
        <w:t xml:space="preserve">) </w:t>
      </w:r>
      <w:r w:rsidR="006A4700" w:rsidRPr="00664FD2">
        <w:rPr>
          <w:rFonts w:ascii="Times New Roman" w:eastAsia="Times New Roman" w:hAnsi="Times New Roman" w:cs="Times New Roman"/>
          <w:sz w:val="24"/>
          <w:szCs w:val="24"/>
        </w:rPr>
        <w:t xml:space="preserve">Teknik destek: </w:t>
      </w:r>
      <w:r w:rsidR="00043386" w:rsidRPr="00664FD2">
        <w:rPr>
          <w:rFonts w:ascii="Times New Roman" w:eastAsia="Times New Roman" w:hAnsi="Times New Roman" w:cs="Times New Roman"/>
          <w:sz w:val="24"/>
          <w:szCs w:val="24"/>
        </w:rPr>
        <w:t xml:space="preserve">Kalkınma Ajansları Proje ve Faaliyet Destekleme Yönetmeliğinin </w:t>
      </w:r>
      <w:r w:rsidR="000D281D" w:rsidRPr="00664FD2">
        <w:rPr>
          <w:rFonts w:ascii="Times New Roman" w:eastAsia="Times New Roman" w:hAnsi="Times New Roman" w:cs="Times New Roman"/>
          <w:sz w:val="24"/>
          <w:szCs w:val="24"/>
        </w:rPr>
        <w:t>32</w:t>
      </w:r>
      <w:r w:rsidR="00043386" w:rsidRPr="00664FD2">
        <w:rPr>
          <w:rFonts w:ascii="Times New Roman" w:eastAsia="Times New Roman" w:hAnsi="Times New Roman" w:cs="Times New Roman"/>
          <w:sz w:val="24"/>
          <w:szCs w:val="24"/>
        </w:rPr>
        <w:t>’</w:t>
      </w:r>
      <w:r w:rsidR="000D281D" w:rsidRPr="00664FD2">
        <w:rPr>
          <w:rFonts w:ascii="Times New Roman" w:eastAsia="Times New Roman" w:hAnsi="Times New Roman" w:cs="Times New Roman"/>
          <w:sz w:val="24"/>
          <w:szCs w:val="24"/>
        </w:rPr>
        <w:t>i</w:t>
      </w:r>
      <w:r w:rsidR="00043386" w:rsidRPr="00664FD2">
        <w:rPr>
          <w:rFonts w:ascii="Times New Roman" w:eastAsia="Times New Roman" w:hAnsi="Times New Roman" w:cs="Times New Roman"/>
          <w:sz w:val="24"/>
          <w:szCs w:val="24"/>
        </w:rPr>
        <w:t>nc</w:t>
      </w:r>
      <w:r w:rsidR="000D281D" w:rsidRPr="00664FD2">
        <w:rPr>
          <w:rFonts w:ascii="Times New Roman" w:eastAsia="Times New Roman" w:hAnsi="Times New Roman" w:cs="Times New Roman"/>
          <w:sz w:val="24"/>
          <w:szCs w:val="24"/>
        </w:rPr>
        <w:t>i</w:t>
      </w:r>
      <w:r w:rsidR="00043386" w:rsidRPr="00664FD2">
        <w:rPr>
          <w:rFonts w:ascii="Times New Roman" w:eastAsia="Times New Roman" w:hAnsi="Times New Roman" w:cs="Times New Roman"/>
          <w:sz w:val="24"/>
          <w:szCs w:val="24"/>
        </w:rPr>
        <w:t xml:space="preserve"> maddesinde düzenlenen destek yöntemini,</w:t>
      </w:r>
    </w:p>
    <w:p w14:paraId="06E59934" w14:textId="489513B6" w:rsidR="002B45CF" w:rsidRPr="00664FD2" w:rsidRDefault="00951CA5"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00BC0A52">
        <w:rPr>
          <w:rFonts w:ascii="Times New Roman" w:eastAsia="Times New Roman" w:hAnsi="Times New Roman" w:cs="Times New Roman"/>
          <w:sz w:val="24"/>
          <w:szCs w:val="24"/>
        </w:rPr>
        <w:t xml:space="preserve">) </w:t>
      </w:r>
      <w:r w:rsidR="002B45CF">
        <w:rPr>
          <w:rFonts w:ascii="Times New Roman" w:eastAsia="Times New Roman" w:hAnsi="Times New Roman" w:cs="Times New Roman"/>
          <w:sz w:val="24"/>
          <w:szCs w:val="24"/>
        </w:rPr>
        <w:t xml:space="preserve">Tematik </w:t>
      </w:r>
      <w:r w:rsidR="00BC0A52">
        <w:rPr>
          <w:rFonts w:ascii="Times New Roman" w:eastAsia="Times New Roman" w:hAnsi="Times New Roman" w:cs="Times New Roman"/>
          <w:sz w:val="24"/>
          <w:szCs w:val="24"/>
        </w:rPr>
        <w:t>t</w:t>
      </w:r>
      <w:r w:rsidR="002B45CF">
        <w:rPr>
          <w:rFonts w:ascii="Times New Roman" w:eastAsia="Times New Roman" w:hAnsi="Times New Roman" w:cs="Times New Roman"/>
          <w:sz w:val="24"/>
          <w:szCs w:val="24"/>
        </w:rPr>
        <w:t xml:space="preserve">eknik </w:t>
      </w:r>
      <w:r w:rsidR="00BC0A52">
        <w:rPr>
          <w:rFonts w:ascii="Times New Roman" w:eastAsia="Times New Roman" w:hAnsi="Times New Roman" w:cs="Times New Roman"/>
          <w:sz w:val="24"/>
          <w:szCs w:val="24"/>
        </w:rPr>
        <w:t>d</w:t>
      </w:r>
      <w:r w:rsidR="002B45CF">
        <w:rPr>
          <w:rFonts w:ascii="Times New Roman" w:eastAsia="Times New Roman" w:hAnsi="Times New Roman" w:cs="Times New Roman"/>
          <w:sz w:val="24"/>
          <w:szCs w:val="24"/>
        </w:rPr>
        <w:t xml:space="preserve">estek: </w:t>
      </w:r>
      <w:r w:rsidR="007E3E24">
        <w:rPr>
          <w:rFonts w:ascii="Times New Roman" w:eastAsia="Times New Roman" w:hAnsi="Times New Roman" w:cs="Times New Roman"/>
          <w:sz w:val="24"/>
          <w:szCs w:val="24"/>
        </w:rPr>
        <w:t xml:space="preserve">Program kapsamında başvuru sahiplerine, </w:t>
      </w:r>
      <w:r w:rsidR="006C6F29">
        <w:rPr>
          <w:rFonts w:ascii="Times New Roman" w:eastAsia="Times New Roman" w:hAnsi="Times New Roman" w:cs="Times New Roman"/>
          <w:sz w:val="24"/>
          <w:szCs w:val="24"/>
        </w:rPr>
        <w:t>Ajans tarafından belirlenen temalarda sağlanacak teknik desteği,</w:t>
      </w:r>
    </w:p>
    <w:p w14:paraId="08099B47" w14:textId="1A21F713" w:rsidR="00F8643B" w:rsidRPr="00664FD2" w:rsidRDefault="00951CA5"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B350D7" w:rsidRPr="00664FD2">
        <w:rPr>
          <w:rFonts w:ascii="Times New Roman" w:eastAsia="Times New Roman" w:hAnsi="Times New Roman" w:cs="Times New Roman"/>
          <w:sz w:val="24"/>
          <w:szCs w:val="24"/>
        </w:rPr>
        <w:t xml:space="preserve">) </w:t>
      </w:r>
      <w:r w:rsidR="00F8643B" w:rsidRPr="00664FD2">
        <w:rPr>
          <w:rFonts w:ascii="Times New Roman" w:eastAsia="Times New Roman" w:hAnsi="Times New Roman" w:cs="Times New Roman"/>
          <w:sz w:val="24"/>
          <w:szCs w:val="24"/>
        </w:rPr>
        <w:t>Yararlanıcı: Projesi başarılı bulunan ve Program kapsamında destek almaya hak kazanan</w:t>
      </w:r>
      <w:r w:rsidR="00B350D7" w:rsidRPr="00664FD2">
        <w:rPr>
          <w:rFonts w:ascii="Times New Roman" w:eastAsia="Times New Roman" w:hAnsi="Times New Roman" w:cs="Times New Roman"/>
          <w:sz w:val="24"/>
          <w:szCs w:val="24"/>
        </w:rPr>
        <w:t xml:space="preserve"> </w:t>
      </w:r>
      <w:r w:rsidR="00F8643B" w:rsidRPr="00664FD2">
        <w:rPr>
          <w:rFonts w:ascii="Times New Roman" w:eastAsia="Times New Roman" w:hAnsi="Times New Roman" w:cs="Times New Roman"/>
          <w:sz w:val="24"/>
          <w:szCs w:val="24"/>
        </w:rPr>
        <w:t>başvuru sahiplerini,</w:t>
      </w:r>
    </w:p>
    <w:p w14:paraId="7396B33A" w14:textId="24105218" w:rsidR="004676BF" w:rsidRPr="00664FD2" w:rsidRDefault="00951CA5" w:rsidP="0025444D">
      <w:pPr>
        <w:pBdr>
          <w:top w:val="nil"/>
          <w:left w:val="nil"/>
          <w:bottom w:val="nil"/>
          <w:right w:val="nil"/>
          <w:between w:val="nil"/>
        </w:pBd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ş</w:t>
      </w:r>
      <w:r w:rsidR="00B350D7" w:rsidRPr="00664FD2">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 xml:space="preserve">Yararlanıcı proje özel hesabı: Program kapsamında desteklenen projeler için Ajans tarafından kaynağın aktarıldığı, </w:t>
      </w:r>
      <w:r w:rsidR="00814BF9" w:rsidRPr="00664FD2">
        <w:rPr>
          <w:rFonts w:ascii="Times New Roman" w:eastAsia="Times New Roman" w:hAnsi="Times New Roman" w:cs="Times New Roman"/>
          <w:sz w:val="24"/>
          <w:szCs w:val="24"/>
        </w:rPr>
        <w:t>ilgisine göre Tek Hazine Kurumlar Hesabı Uygulamasına İlişkin Yönetmelik veya</w:t>
      </w:r>
      <w:r w:rsidR="003F421D" w:rsidRPr="00664FD2">
        <w:rPr>
          <w:rFonts w:ascii="Times New Roman" w:eastAsia="Times New Roman" w:hAnsi="Times New Roman" w:cs="Times New Roman"/>
          <w:sz w:val="24"/>
          <w:szCs w:val="24"/>
        </w:rPr>
        <w:t xml:space="preserve"> 08/03/2019 tarihli ve 30708 sayılı Resmî Gazetede yayımlana</w:t>
      </w:r>
      <w:r w:rsidR="00B17A58">
        <w:rPr>
          <w:rFonts w:ascii="Times New Roman" w:eastAsia="Times New Roman" w:hAnsi="Times New Roman" w:cs="Times New Roman"/>
          <w:sz w:val="24"/>
          <w:szCs w:val="24"/>
        </w:rPr>
        <w:t>n</w:t>
      </w:r>
      <w:r w:rsidR="003F421D" w:rsidRPr="00664FD2">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Kamu Haznedarlığı Yönetmeliği çerçevesinde kamu sermayeli bankalar nezdinde proje yararlanıcısı adına her bir proje için açılan hesabı ifade eder.</w:t>
      </w:r>
      <w:r w:rsidR="00814BF9" w:rsidRPr="00664FD2">
        <w:rPr>
          <w:rFonts w:ascii="Times New Roman" w:eastAsia="Times New Roman" w:hAnsi="Times New Roman" w:cs="Times New Roman"/>
          <w:sz w:val="24"/>
          <w:szCs w:val="24"/>
        </w:rPr>
        <w:t xml:space="preserve"> </w:t>
      </w:r>
    </w:p>
    <w:p w14:paraId="7766C05D" w14:textId="77777777" w:rsidR="004676BF" w:rsidRPr="00664FD2" w:rsidRDefault="009325C8" w:rsidP="0025444D">
      <w:pPr>
        <w:pStyle w:val="Balk1"/>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t xml:space="preserve">İKİNCİ BÖLÜM </w:t>
      </w:r>
    </w:p>
    <w:p w14:paraId="3BEE9936" w14:textId="77777777" w:rsidR="004676BF" w:rsidRPr="00664FD2" w:rsidRDefault="009325C8" w:rsidP="0025444D">
      <w:pPr>
        <w:pStyle w:val="Balk2"/>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t xml:space="preserve">Genel Esaslar </w:t>
      </w:r>
    </w:p>
    <w:p w14:paraId="4B7875F9"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Programın hedefi</w:t>
      </w:r>
    </w:p>
    <w:p w14:paraId="6752A4A0" w14:textId="2831BF23" w:rsidR="004676BF" w:rsidRDefault="009325C8" w:rsidP="0025444D">
      <w:pPr>
        <w:spacing w:after="24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MADDE 5</w:t>
      </w:r>
      <w:r w:rsidRPr="00664FD2">
        <w:rPr>
          <w:rFonts w:ascii="Times New Roman" w:eastAsia="Times New Roman" w:hAnsi="Times New Roman" w:cs="Times New Roman"/>
          <w:sz w:val="24"/>
          <w:szCs w:val="24"/>
        </w:rPr>
        <w:t xml:space="preserve"> – (1) </w:t>
      </w:r>
      <w:r w:rsidR="001C3080" w:rsidRPr="00664FD2">
        <w:rPr>
          <w:rFonts w:ascii="Times New Roman" w:eastAsia="Times New Roman" w:hAnsi="Times New Roman" w:cs="Times New Roman"/>
          <w:sz w:val="24"/>
          <w:szCs w:val="24"/>
        </w:rPr>
        <w:t>Programın hedefi; sanayinin ülke genelinde dengeli gelişimi ve büyüme oda</w:t>
      </w:r>
      <w:r w:rsidR="009333E2">
        <w:rPr>
          <w:rFonts w:ascii="Times New Roman" w:eastAsia="Times New Roman" w:hAnsi="Times New Roman" w:cs="Times New Roman"/>
          <w:sz w:val="24"/>
          <w:szCs w:val="24"/>
        </w:rPr>
        <w:t>klarının</w:t>
      </w:r>
      <w:r w:rsidR="00886769">
        <w:rPr>
          <w:rFonts w:ascii="Times New Roman" w:eastAsia="Times New Roman" w:hAnsi="Times New Roman" w:cs="Times New Roman"/>
          <w:sz w:val="24"/>
          <w:szCs w:val="24"/>
        </w:rPr>
        <w:t xml:space="preserve"> </w:t>
      </w:r>
      <w:r w:rsidR="001C3080" w:rsidRPr="00664FD2">
        <w:rPr>
          <w:rFonts w:ascii="Times New Roman" w:eastAsia="Times New Roman" w:hAnsi="Times New Roman" w:cs="Times New Roman"/>
          <w:sz w:val="24"/>
          <w:szCs w:val="24"/>
        </w:rPr>
        <w:t>uluslararası alanda rekabetçi bir üretim yapısına kavuşması için, işletmelerin küresel üretim sistemlerine entegrasyonunun güçlendirilmesi, şehirlerin uluslararası erişilebilirliğinin ve kentsel yaşam kalitesinin yükseltilmesi, sanayi, teknoloji ve yenilik altyapıları ile beşerî sermaye ve kurumsal kapasitelerinin geliştirilmesidir.</w:t>
      </w:r>
    </w:p>
    <w:p w14:paraId="1E6C9AC5" w14:textId="43DF782C" w:rsidR="00886769" w:rsidRPr="00886769" w:rsidRDefault="00886769" w:rsidP="0025444D">
      <w:pPr>
        <w:pStyle w:val="Balk3"/>
        <w:spacing w:before="0" w:after="120" w:line="276" w:lineRule="auto"/>
        <w:rPr>
          <w:rFonts w:ascii="Times New Roman" w:eastAsia="Times New Roman" w:hAnsi="Times New Roman" w:cs="Times New Roman"/>
          <w:b/>
          <w:color w:val="000000"/>
        </w:rPr>
      </w:pPr>
      <w:r>
        <w:rPr>
          <w:rFonts w:ascii="Times New Roman" w:eastAsia="Times New Roman" w:hAnsi="Times New Roman" w:cs="Times New Roman"/>
          <w:b/>
          <w:color w:val="000000"/>
        </w:rPr>
        <w:t>Desteklenecek projelere ilişkin esaslar</w:t>
      </w:r>
    </w:p>
    <w:p w14:paraId="22128C17" w14:textId="77777777" w:rsidR="005E5B2B" w:rsidRPr="007E4D8D" w:rsidRDefault="00886769" w:rsidP="0025444D">
      <w:pPr>
        <w:spacing w:before="120" w:after="12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6 </w:t>
      </w:r>
      <w:r w:rsidRPr="00664FD2">
        <w:rPr>
          <w:rFonts w:ascii="Times New Roman" w:eastAsia="Times New Roman" w:hAnsi="Times New Roman" w:cs="Times New Roman"/>
          <w:sz w:val="24"/>
          <w:szCs w:val="24"/>
        </w:rPr>
        <w:t>– (1)</w:t>
      </w:r>
      <w:r>
        <w:rPr>
          <w:rFonts w:ascii="Times New Roman" w:eastAsia="Times New Roman" w:hAnsi="Times New Roman" w:cs="Times New Roman"/>
          <w:sz w:val="24"/>
          <w:szCs w:val="24"/>
        </w:rPr>
        <w:t xml:space="preserve"> </w:t>
      </w:r>
      <w:r w:rsidR="00C07478" w:rsidRPr="007E4D8D">
        <w:rPr>
          <w:rFonts w:ascii="Times New Roman" w:eastAsia="Times New Roman" w:hAnsi="Times New Roman" w:cs="Times New Roman"/>
          <w:sz w:val="24"/>
          <w:szCs w:val="24"/>
        </w:rPr>
        <w:t>Program kapsamında, Bölgesel Gelişme Ulusal Stratejisi’nin (2014-2023) büyüme odakları için öngörülen amaçları çerçevesinde Ek-1’deki öncelikli alanlarda projelere destek sağlanır.</w:t>
      </w:r>
    </w:p>
    <w:p w14:paraId="7ECCF1B1" w14:textId="3BFBCAFD" w:rsidR="00C07478" w:rsidRPr="005E5B2B" w:rsidRDefault="005E5B2B" w:rsidP="0025444D">
      <w:pPr>
        <w:spacing w:before="120" w:after="120" w:line="276" w:lineRule="auto"/>
        <w:jc w:val="both"/>
        <w:rPr>
          <w:rFonts w:ascii="Times New Roman" w:eastAsia="Times New Roman" w:hAnsi="Times New Roman" w:cs="Times New Roman"/>
          <w:sz w:val="24"/>
          <w:szCs w:val="24"/>
          <w:highlight w:val="yellow"/>
        </w:rPr>
      </w:pPr>
      <w:r w:rsidRPr="007E4D8D">
        <w:rPr>
          <w:rFonts w:ascii="Times New Roman" w:eastAsia="Times New Roman" w:hAnsi="Times New Roman" w:cs="Times New Roman"/>
          <w:sz w:val="24"/>
          <w:szCs w:val="24"/>
        </w:rPr>
        <w:t xml:space="preserve">(2) </w:t>
      </w:r>
      <w:r w:rsidR="00C07478" w:rsidRPr="007E4D8D">
        <w:rPr>
          <w:rFonts w:ascii="Times New Roman" w:eastAsia="Times New Roman" w:hAnsi="Times New Roman" w:cs="Times New Roman"/>
          <w:sz w:val="24"/>
          <w:szCs w:val="24"/>
        </w:rPr>
        <w:t>Pr</w:t>
      </w:r>
      <w:r w:rsidR="00C07478" w:rsidRPr="007E4D8D">
        <w:rPr>
          <w:rFonts w:ascii="Times New Roman" w:hAnsi="Times New Roman" w:cs="Times New Roman"/>
          <w:sz w:val="24"/>
          <w:szCs w:val="24"/>
        </w:rPr>
        <w:t>ogram kapsamında; kent ekonomisinin geliştirilmesine ve ihracata katkısı yüksek, proje bütünlüğü sağlanmış, sürdürülebilir bir işletme ve yönetim modeline sahip, yerli, yenilikçi ve katma değeri yüksek üretimi destekleyen ve çarpan etkisi fazla olan projeler desteklenir.</w:t>
      </w:r>
    </w:p>
    <w:p w14:paraId="0B38B105" w14:textId="37B69B63" w:rsidR="00C07478" w:rsidRDefault="00C07478" w:rsidP="0025444D">
      <w:pPr>
        <w:numPr>
          <w:ilvl w:val="0"/>
          <w:numId w:val="2"/>
        </w:numPr>
        <w:spacing w:before="120" w:after="12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Aynı yararlanıcının ikiden fazla projesi aynı anda desteklenmez.</w:t>
      </w:r>
    </w:p>
    <w:p w14:paraId="7373E5C6" w14:textId="0E6FDB0A" w:rsidR="000A2FB4" w:rsidRPr="000A2FB4" w:rsidRDefault="000A2FB4" w:rsidP="000A2FB4">
      <w:pPr>
        <w:pStyle w:val="ListeParagraf"/>
        <w:numPr>
          <w:ilvl w:val="0"/>
          <w:numId w:val="2"/>
        </w:numPr>
        <w:tabs>
          <w:tab w:val="left" w:pos="284"/>
        </w:tabs>
        <w:spacing w:after="12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Program kapsamındaki desteklerde </w:t>
      </w:r>
      <w:r w:rsidRPr="000D454E">
        <w:rPr>
          <w:rFonts w:ascii="Times New Roman" w:hAnsi="Times New Roman" w:cs="Times New Roman"/>
          <w:sz w:val="24"/>
          <w:szCs w:val="24"/>
        </w:rPr>
        <w:t>Kalkınma Ajansları Proje ve Faaliyet Destekleme Yönetmeliğinin</w:t>
      </w:r>
      <w:r>
        <w:rPr>
          <w:rFonts w:ascii="Times New Roman" w:hAnsi="Times New Roman" w:cs="Times New Roman"/>
          <w:sz w:val="24"/>
          <w:szCs w:val="24"/>
        </w:rPr>
        <w:t xml:space="preserve"> 7 inci maddesinin 4 üncü fıkrası hükmü uygulanmaz. </w:t>
      </w:r>
    </w:p>
    <w:p w14:paraId="18EBBA27" w14:textId="77777777" w:rsidR="00C07478" w:rsidRPr="00664FD2" w:rsidRDefault="00C07478" w:rsidP="0025444D">
      <w:pPr>
        <w:numPr>
          <w:ilvl w:val="0"/>
          <w:numId w:val="2"/>
        </w:numPr>
        <w:spacing w:before="120" w:after="12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 xml:space="preserve">Program kapsamında aşağıdaki nitelikteki projeler veya proje bileşenleri desteklenmez: </w:t>
      </w:r>
    </w:p>
    <w:p w14:paraId="26511986" w14:textId="77777777" w:rsidR="00C07478" w:rsidRPr="00542AA1" w:rsidRDefault="00C07478" w:rsidP="0025444D">
      <w:pPr>
        <w:pBdr>
          <w:top w:val="nil"/>
          <w:left w:val="nil"/>
          <w:bottom w:val="nil"/>
          <w:right w:val="nil"/>
          <w:between w:val="nil"/>
        </w:pBdr>
        <w:tabs>
          <w:tab w:val="left" w:pos="284"/>
        </w:tabs>
        <w:spacing w:before="120" w:after="12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 </w:t>
      </w:r>
      <w:r w:rsidRPr="00542AA1">
        <w:rPr>
          <w:rFonts w:ascii="Times New Roman" w:eastAsia="Times New Roman" w:hAnsi="Times New Roman" w:cs="Times New Roman"/>
          <w:color w:val="000000"/>
          <w:sz w:val="24"/>
          <w:szCs w:val="24"/>
        </w:rPr>
        <w:t xml:space="preserve">Hâlihazırda başka bir kurum tarafından rutin olarak sunulan hizmetleri içeren ve yenilikçi niteliği olmayan projeler, </w:t>
      </w:r>
    </w:p>
    <w:p w14:paraId="7461E46F" w14:textId="488BAA59" w:rsidR="00C07478" w:rsidRPr="00542AA1" w:rsidRDefault="00C07478" w:rsidP="0025444D">
      <w:pPr>
        <w:pBdr>
          <w:top w:val="nil"/>
          <w:left w:val="nil"/>
          <w:bottom w:val="nil"/>
          <w:right w:val="nil"/>
          <w:between w:val="nil"/>
        </w:pBdr>
        <w:tabs>
          <w:tab w:val="left" w:pos="284"/>
        </w:tabs>
        <w:spacing w:before="120" w:after="12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 </w:t>
      </w:r>
      <w:r w:rsidRPr="00664FD2">
        <w:rPr>
          <w:rFonts w:ascii="Times New Roman" w:eastAsia="Times New Roman" w:hAnsi="Times New Roman" w:cs="Times New Roman"/>
          <w:color w:val="000000"/>
          <w:sz w:val="24"/>
          <w:szCs w:val="24"/>
        </w:rPr>
        <w:t>Proje amaçları ile ilişkilendirmemiş ve sürdürülebilirliği zayıf eğitim faaliyetlerine odaklanan veya eğitim alan kişilerin iş</w:t>
      </w:r>
      <w:r w:rsidR="00B44767">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 xml:space="preserve">gücüne katılımı sınırlı düzeyde kalan projeler, </w:t>
      </w:r>
    </w:p>
    <w:p w14:paraId="6A857CAB" w14:textId="65A22BDA" w:rsidR="00C07478" w:rsidRPr="008C374A" w:rsidRDefault="00C07478" w:rsidP="0025444D">
      <w:pPr>
        <w:numPr>
          <w:ilvl w:val="0"/>
          <w:numId w:val="2"/>
        </w:numPr>
        <w:spacing w:before="120" w:after="120" w:line="276" w:lineRule="auto"/>
        <w:jc w:val="both"/>
        <w:rPr>
          <w:rFonts w:ascii="Times New Roman" w:hAnsi="Times New Roman" w:cs="Times New Roman"/>
          <w:sz w:val="24"/>
          <w:szCs w:val="24"/>
          <w:shd w:val="clear" w:color="auto" w:fill="FCE5CD"/>
        </w:rPr>
      </w:pPr>
      <w:r w:rsidRPr="00664FD2">
        <w:rPr>
          <w:rFonts w:ascii="Times New Roman" w:eastAsia="Times New Roman" w:hAnsi="Times New Roman" w:cs="Times New Roman"/>
          <w:sz w:val="24"/>
          <w:szCs w:val="24"/>
        </w:rPr>
        <w:t>Program kapsamında aşağıdaki nitelikteki projelere öncelik verilir:</w:t>
      </w:r>
    </w:p>
    <w:p w14:paraId="19793B1D" w14:textId="46BF51F9" w:rsidR="008C374A" w:rsidRPr="007E4D8D" w:rsidRDefault="005706F5" w:rsidP="0025444D">
      <w:pP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008C374A" w:rsidRPr="007E4D8D">
        <w:rPr>
          <w:rFonts w:ascii="Times New Roman" w:eastAsia="Times New Roman" w:hAnsi="Times New Roman" w:cs="Times New Roman"/>
          <w:sz w:val="24"/>
          <w:szCs w:val="24"/>
        </w:rPr>
        <w:t>Orta yüksek ve yüksek teknolojili ürün üretim ve ihracatını artırmaya yönelik projeler,</w:t>
      </w:r>
    </w:p>
    <w:p w14:paraId="52A1A425" w14:textId="705A7CE9" w:rsidR="00D56DBB" w:rsidRPr="007E4D8D" w:rsidRDefault="005706F5" w:rsidP="0025444D">
      <w:pP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00D56DBB" w:rsidRPr="007E4D8D">
        <w:rPr>
          <w:rFonts w:ascii="Times New Roman" w:eastAsia="Times New Roman" w:hAnsi="Times New Roman" w:cs="Times New Roman"/>
          <w:sz w:val="24"/>
          <w:szCs w:val="24"/>
        </w:rPr>
        <w:t>İhracatta karşılaşılan engel veya tehditleri aşmaya ya da fırsatları değerlendirmeye dönük projeler,</w:t>
      </w:r>
    </w:p>
    <w:p w14:paraId="5AACD2BC" w14:textId="698952E7" w:rsidR="00D56DBB" w:rsidRPr="007E4D8D" w:rsidRDefault="005706F5" w:rsidP="0025444D">
      <w:pPr>
        <w:spacing w:before="12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 </w:t>
      </w:r>
      <w:r w:rsidR="0057409B">
        <w:rPr>
          <w:rFonts w:ascii="Times New Roman" w:eastAsia="Times New Roman" w:hAnsi="Times New Roman" w:cs="Times New Roman"/>
          <w:sz w:val="24"/>
          <w:szCs w:val="24"/>
        </w:rPr>
        <w:t>Öne çıkan sektörlerde katma değer düzeyinin artırılmasına</w:t>
      </w:r>
      <w:r w:rsidR="00D56DBB" w:rsidRPr="007E4D8D">
        <w:rPr>
          <w:rFonts w:ascii="Times New Roman" w:eastAsia="Times New Roman" w:hAnsi="Times New Roman" w:cs="Times New Roman"/>
          <w:sz w:val="24"/>
          <w:szCs w:val="24"/>
        </w:rPr>
        <w:t xml:space="preserve"> dönük projeler,</w:t>
      </w:r>
    </w:p>
    <w:p w14:paraId="1E0CA030" w14:textId="6FC58961" w:rsidR="00C07478" w:rsidRPr="00542AA1" w:rsidRDefault="005706F5" w:rsidP="0025444D">
      <w:pPr>
        <w:spacing w:line="276" w:lineRule="auto"/>
        <w:rPr>
          <w:rFonts w:ascii="Times New Roman" w:hAnsi="Times New Roman" w:cs="Times New Roman"/>
          <w:sz w:val="24"/>
          <w:szCs w:val="24"/>
        </w:rPr>
      </w:pPr>
      <w:r>
        <w:rPr>
          <w:rFonts w:ascii="Times New Roman" w:hAnsi="Times New Roman" w:cs="Times New Roman"/>
          <w:sz w:val="24"/>
          <w:szCs w:val="24"/>
        </w:rPr>
        <w:t>ç</w:t>
      </w:r>
      <w:r w:rsidR="00C07478" w:rsidRPr="00542AA1">
        <w:rPr>
          <w:rFonts w:ascii="Times New Roman" w:hAnsi="Times New Roman" w:cs="Times New Roman"/>
          <w:sz w:val="24"/>
          <w:szCs w:val="24"/>
        </w:rPr>
        <w:t>) İleri ve/veya geri bağlantı etkisi yüksek sektörlerde uygulanan projeler,</w:t>
      </w:r>
    </w:p>
    <w:p w14:paraId="656A12C6" w14:textId="08344826" w:rsidR="00C07478" w:rsidRPr="00664FD2" w:rsidRDefault="005706F5" w:rsidP="0025444D">
      <w:pPr>
        <w:pBdr>
          <w:top w:val="nil"/>
          <w:left w:val="nil"/>
          <w:bottom w:val="nil"/>
          <w:right w:val="nil"/>
          <w:between w:val="nil"/>
        </w:pBdr>
        <w:tabs>
          <w:tab w:val="left" w:pos="284"/>
        </w:tabs>
        <w:spacing w:before="120" w:after="12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w:t>
      </w:r>
      <w:r w:rsidR="00C07478">
        <w:rPr>
          <w:rFonts w:ascii="Times New Roman" w:eastAsia="Times New Roman" w:hAnsi="Times New Roman" w:cs="Times New Roman"/>
          <w:color w:val="000000"/>
          <w:sz w:val="24"/>
          <w:szCs w:val="24"/>
        </w:rPr>
        <w:t xml:space="preserve">) </w:t>
      </w:r>
      <w:r w:rsidR="00C07478" w:rsidRPr="00664FD2">
        <w:rPr>
          <w:rFonts w:ascii="Times New Roman" w:eastAsia="Times New Roman" w:hAnsi="Times New Roman" w:cs="Times New Roman"/>
          <w:color w:val="000000"/>
          <w:sz w:val="24"/>
          <w:szCs w:val="24"/>
        </w:rPr>
        <w:t xml:space="preserve">Yenilikçilik, ortaklık ve iş birliği boyutu güçlü projeler, </w:t>
      </w:r>
    </w:p>
    <w:p w14:paraId="67AD5AA1" w14:textId="03DBBF65" w:rsidR="00C07478" w:rsidRDefault="005706F5" w:rsidP="0025444D">
      <w:pPr>
        <w:pBdr>
          <w:top w:val="nil"/>
          <w:left w:val="nil"/>
          <w:bottom w:val="nil"/>
          <w:right w:val="nil"/>
          <w:between w:val="nil"/>
        </w:pBdr>
        <w:tabs>
          <w:tab w:val="left" w:pos="284"/>
        </w:tabs>
        <w:spacing w:before="120" w:after="12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e</w:t>
      </w:r>
      <w:r w:rsidR="00C07478">
        <w:rPr>
          <w:rFonts w:ascii="Times New Roman" w:eastAsia="Times New Roman" w:hAnsi="Times New Roman" w:cs="Times New Roman"/>
          <w:color w:val="000000"/>
          <w:sz w:val="24"/>
          <w:szCs w:val="24"/>
        </w:rPr>
        <w:t>) S</w:t>
      </w:r>
      <w:r w:rsidR="005E5B2B">
        <w:rPr>
          <w:rFonts w:ascii="Times New Roman" w:eastAsia="Times New Roman" w:hAnsi="Times New Roman" w:cs="Times New Roman"/>
          <w:color w:val="000000"/>
          <w:sz w:val="24"/>
          <w:szCs w:val="24"/>
        </w:rPr>
        <w:t>a</w:t>
      </w:r>
      <w:r w:rsidR="00C07478" w:rsidRPr="00664FD2">
        <w:rPr>
          <w:rFonts w:ascii="Times New Roman" w:eastAsia="Times New Roman" w:hAnsi="Times New Roman" w:cs="Times New Roman"/>
          <w:color w:val="000000"/>
          <w:sz w:val="24"/>
          <w:szCs w:val="24"/>
        </w:rPr>
        <w:t>lgın ve/veya doğal afetlerden etkilenen toplum kesimlerinin desteklenmesi, kent ekonomilerine negatif etkilerinin azaltılması ve ekonomik iyileştirme çalışmalarının desteklenmesine yönelik projeler,</w:t>
      </w:r>
    </w:p>
    <w:p w14:paraId="68827FCA"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Kaynak kullandırılması</w:t>
      </w:r>
    </w:p>
    <w:p w14:paraId="716D5746" w14:textId="7B07F74F" w:rsidR="004676BF" w:rsidRPr="00664FD2" w:rsidRDefault="00F425AB"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Pr>
          <w:rFonts w:ascii="Times New Roman" w:eastAsia="Times New Roman" w:hAnsi="Times New Roman" w:cs="Times New Roman"/>
          <w:b/>
          <w:sz w:val="24"/>
          <w:szCs w:val="24"/>
        </w:rPr>
        <w:t>7</w:t>
      </w:r>
      <w:r w:rsidRPr="00664FD2">
        <w:rPr>
          <w:rFonts w:ascii="Times New Roman" w:eastAsia="Times New Roman" w:hAnsi="Times New Roman" w:cs="Times New Roman"/>
          <w:b/>
          <w:sz w:val="24"/>
          <w:szCs w:val="24"/>
        </w:rPr>
        <w:t xml:space="preserve"> </w:t>
      </w:r>
      <w:r w:rsidRPr="00664FD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(1) </w:t>
      </w:r>
      <w:r w:rsidR="009325C8" w:rsidRPr="00664FD2">
        <w:rPr>
          <w:rFonts w:ascii="Times New Roman" w:eastAsia="Times New Roman" w:hAnsi="Times New Roman" w:cs="Times New Roman"/>
          <w:sz w:val="24"/>
          <w:szCs w:val="24"/>
        </w:rPr>
        <w:t xml:space="preserve">Bakanlık, yılı bütçesinde Program için tahsis edilen ödeneği, </w:t>
      </w:r>
      <w:r w:rsidR="00F94A47" w:rsidRPr="00664FD2">
        <w:rPr>
          <w:rFonts w:ascii="Times New Roman" w:eastAsia="Times New Roman" w:hAnsi="Times New Roman" w:cs="Times New Roman"/>
          <w:sz w:val="24"/>
          <w:szCs w:val="24"/>
        </w:rPr>
        <w:t xml:space="preserve">Program kapsamına alınan </w:t>
      </w:r>
      <w:r w:rsidR="009325C8" w:rsidRPr="00664FD2">
        <w:rPr>
          <w:rFonts w:ascii="Times New Roman" w:eastAsia="Times New Roman" w:hAnsi="Times New Roman" w:cs="Times New Roman"/>
          <w:sz w:val="24"/>
          <w:szCs w:val="24"/>
        </w:rPr>
        <w:t>projeleri</w:t>
      </w:r>
      <w:r w:rsidR="001C3080" w:rsidRPr="00664FD2">
        <w:rPr>
          <w:rFonts w:ascii="Times New Roman" w:eastAsia="Times New Roman" w:hAnsi="Times New Roman" w:cs="Times New Roman"/>
          <w:sz w:val="24"/>
          <w:szCs w:val="24"/>
        </w:rPr>
        <w:t>n</w:t>
      </w:r>
      <w:r w:rsidR="009325C8" w:rsidRPr="00664FD2">
        <w:rPr>
          <w:rFonts w:ascii="Times New Roman" w:eastAsia="Times New Roman" w:hAnsi="Times New Roman" w:cs="Times New Roman"/>
          <w:sz w:val="24"/>
          <w:szCs w:val="24"/>
        </w:rPr>
        <w:t xml:space="preserve"> ödenek ihtiyaçlarını dikkate alarak kullandırır.</w:t>
      </w:r>
    </w:p>
    <w:p w14:paraId="0ABA120B" w14:textId="2B74E143" w:rsidR="004676BF" w:rsidRPr="00664FD2" w:rsidRDefault="007E44E2" w:rsidP="0025444D">
      <w:pPr>
        <w:numPr>
          <w:ilvl w:val="0"/>
          <w:numId w:val="10"/>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Bakanlık yeni projelerin sürelerini, ihale süreçlerini, yılı aşan uygulamaları ve dönemsel riskleri dikkate alarak projeye tahsis edilen Program katkısının tamamını ilgili Ajans özel hesabına aktarabilir.</w:t>
      </w:r>
    </w:p>
    <w:p w14:paraId="1F52DBFB" w14:textId="2E43D008" w:rsidR="004676BF" w:rsidRPr="007E44E2" w:rsidRDefault="007E44E2" w:rsidP="0025444D">
      <w:pPr>
        <w:numPr>
          <w:ilvl w:val="0"/>
          <w:numId w:val="10"/>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Bütçe kaynaklarını etkili kullanmak amacıyla, sözleşmeye bağlanan proje ödenekleri saklı kalmak kaydıyla Bakanlığın Program kaynağında kesinti yapma yetkisi saklıdır.</w:t>
      </w:r>
    </w:p>
    <w:p w14:paraId="48CDF790" w14:textId="71484FF2" w:rsidR="004676BF" w:rsidRPr="007E44E2" w:rsidRDefault="007E44E2" w:rsidP="0025444D">
      <w:pPr>
        <w:numPr>
          <w:ilvl w:val="0"/>
          <w:numId w:val="10"/>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593315" w:rsidRPr="00664FD2">
        <w:rPr>
          <w:rFonts w:ascii="Times New Roman" w:eastAsia="Times New Roman" w:hAnsi="Times New Roman" w:cs="Times New Roman"/>
          <w:color w:val="000000"/>
          <w:sz w:val="24"/>
          <w:szCs w:val="24"/>
        </w:rPr>
        <w:t>A</w:t>
      </w:r>
      <w:r w:rsidR="009325C8" w:rsidRPr="00664FD2">
        <w:rPr>
          <w:rFonts w:ascii="Times New Roman" w:eastAsia="Times New Roman" w:hAnsi="Times New Roman" w:cs="Times New Roman"/>
          <w:color w:val="000000"/>
          <w:sz w:val="24"/>
          <w:szCs w:val="24"/>
        </w:rPr>
        <w:t>janslar ve yararlanıcılar Program kaynağının etkin kullanımı için gerekli önlemleri almakla yükümlüdür.</w:t>
      </w:r>
    </w:p>
    <w:p w14:paraId="7BF95CE7" w14:textId="381B77AF" w:rsidR="0033646C" w:rsidRPr="007E44E2" w:rsidRDefault="007E44E2" w:rsidP="0025444D">
      <w:pPr>
        <w:numPr>
          <w:ilvl w:val="0"/>
          <w:numId w:val="10"/>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33646C" w:rsidRPr="007E44E2">
        <w:rPr>
          <w:rFonts w:ascii="Times New Roman" w:eastAsia="Times New Roman" w:hAnsi="Times New Roman" w:cs="Times New Roman"/>
          <w:color w:val="000000"/>
          <w:sz w:val="24"/>
          <w:szCs w:val="24"/>
        </w:rPr>
        <w:t>Bakanlık, Programın sona ermesi durumunda ya da kaynak kullanımında etkinliği sağlamak amacıyla Ajans özel hesabında bulunan ihtiyaç fazlası tutarların tamamının yahut belli bir kısmının iadesini talep ederek</w:t>
      </w:r>
      <w:r w:rsidR="00110A3B">
        <w:rPr>
          <w:rFonts w:ascii="Times New Roman" w:eastAsia="Times New Roman" w:hAnsi="Times New Roman" w:cs="Times New Roman"/>
          <w:color w:val="000000"/>
          <w:sz w:val="24"/>
          <w:szCs w:val="24"/>
        </w:rPr>
        <w:t xml:space="preserve"> Program kapsamındaki</w:t>
      </w:r>
      <w:r w:rsidR="0033646C" w:rsidRPr="007E44E2">
        <w:rPr>
          <w:rFonts w:ascii="Times New Roman" w:eastAsia="Times New Roman" w:hAnsi="Times New Roman" w:cs="Times New Roman"/>
          <w:color w:val="000000"/>
          <w:sz w:val="24"/>
          <w:szCs w:val="24"/>
        </w:rPr>
        <w:t xml:space="preserve"> diğer Ajans özel hesaplarına aktarım yapabileceği gibi bu tutarların genel bütçeye gelir olarak kaydedilmesine de karar verebilir.</w:t>
      </w:r>
    </w:p>
    <w:p w14:paraId="136DE0B1" w14:textId="39C567E1" w:rsidR="004676BF" w:rsidRPr="00664FD2" w:rsidRDefault="009325C8" w:rsidP="0025444D">
      <w:pPr>
        <w:pBdr>
          <w:top w:val="nil"/>
          <w:left w:val="nil"/>
          <w:bottom w:val="nil"/>
          <w:right w:val="nil"/>
          <w:between w:val="nil"/>
        </w:pBdr>
        <w:spacing w:after="120" w:line="276" w:lineRule="auto"/>
        <w:jc w:val="both"/>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t>Ajansın görev, yetki ve sorumlulukları</w:t>
      </w:r>
    </w:p>
    <w:p w14:paraId="79519295" w14:textId="010D6C7F" w:rsidR="00D12681" w:rsidRPr="00664FD2" w:rsidRDefault="009325C8" w:rsidP="0025444D">
      <w:pPr>
        <w:spacing w:before="120" w:after="24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F425AB">
        <w:rPr>
          <w:rFonts w:ascii="Times New Roman" w:eastAsia="Times New Roman" w:hAnsi="Times New Roman" w:cs="Times New Roman"/>
          <w:b/>
          <w:sz w:val="24"/>
          <w:szCs w:val="24"/>
        </w:rPr>
        <w:t xml:space="preserve">8 </w:t>
      </w:r>
      <w:r w:rsidRPr="00664FD2">
        <w:rPr>
          <w:rFonts w:ascii="Times New Roman" w:eastAsia="Times New Roman" w:hAnsi="Times New Roman" w:cs="Times New Roman"/>
          <w:sz w:val="24"/>
          <w:szCs w:val="24"/>
        </w:rPr>
        <w:t>– (1)</w:t>
      </w:r>
      <w:r w:rsidRPr="00664FD2">
        <w:rPr>
          <w:rFonts w:ascii="Times New Roman" w:eastAsia="Times New Roman" w:hAnsi="Times New Roman" w:cs="Times New Roman"/>
          <w:b/>
          <w:sz w:val="24"/>
          <w:szCs w:val="24"/>
        </w:rPr>
        <w:t xml:space="preserve"> </w:t>
      </w:r>
      <w:r w:rsidRPr="00664FD2">
        <w:rPr>
          <w:rFonts w:ascii="Times New Roman" w:eastAsia="Times New Roman" w:hAnsi="Times New Roman" w:cs="Times New Roman"/>
          <w:sz w:val="24"/>
          <w:szCs w:val="24"/>
        </w:rPr>
        <w:t>Ajans, Programın öncelik</w:t>
      </w:r>
      <w:r w:rsidR="0077161E" w:rsidRPr="00664FD2">
        <w:rPr>
          <w:rFonts w:ascii="Times New Roman" w:eastAsia="Times New Roman" w:hAnsi="Times New Roman" w:cs="Times New Roman"/>
          <w:sz w:val="24"/>
          <w:szCs w:val="24"/>
        </w:rPr>
        <w:t xml:space="preserve"> alanları</w:t>
      </w:r>
      <w:r w:rsidRPr="00664FD2">
        <w:rPr>
          <w:rFonts w:ascii="Times New Roman" w:eastAsia="Times New Roman" w:hAnsi="Times New Roman" w:cs="Times New Roman"/>
          <w:sz w:val="24"/>
          <w:szCs w:val="24"/>
        </w:rPr>
        <w:t xml:space="preserve"> ve amacına uygun şekilde </w:t>
      </w:r>
      <w:r w:rsidRPr="00664FD2">
        <w:rPr>
          <w:rFonts w:ascii="Times New Roman" w:eastAsia="Times New Roman" w:hAnsi="Times New Roman" w:cs="Times New Roman"/>
          <w:color w:val="000000"/>
          <w:sz w:val="24"/>
          <w:szCs w:val="24"/>
        </w:rPr>
        <w:t xml:space="preserve">proje </w:t>
      </w:r>
      <w:r w:rsidR="007012AA" w:rsidRPr="00664FD2">
        <w:rPr>
          <w:rFonts w:ascii="Times New Roman" w:eastAsia="Times New Roman" w:hAnsi="Times New Roman" w:cs="Times New Roman"/>
          <w:color w:val="000000"/>
          <w:sz w:val="24"/>
          <w:szCs w:val="24"/>
        </w:rPr>
        <w:t xml:space="preserve">veya </w:t>
      </w:r>
      <w:r w:rsidR="00925A04">
        <w:rPr>
          <w:rFonts w:ascii="Times New Roman" w:eastAsia="Times New Roman" w:hAnsi="Times New Roman" w:cs="Times New Roman"/>
          <w:color w:val="000000"/>
          <w:sz w:val="24"/>
          <w:szCs w:val="24"/>
        </w:rPr>
        <w:t>destek mekanizması</w:t>
      </w:r>
      <w:r w:rsidR="007012AA" w:rsidRPr="00664FD2">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geliştirilmesi, Ajans özel hesabının muhasebeleştirilmesi, projelerin değerlendirilmesi, izlenmesi ve denetlenmesi, sözleşme yönetimi, görünürlük kuralları ve proje çıktılarının takibi hususlarını bu Usul ve Esaslar ile ilgili mevzuat hükümlerine tabi olarak yürütmekle sorumludur.</w:t>
      </w:r>
    </w:p>
    <w:p w14:paraId="08328EAD" w14:textId="340F79AA" w:rsidR="004E688D" w:rsidRPr="003D74CB" w:rsidRDefault="00310C0B" w:rsidP="0025444D">
      <w:pPr>
        <w:spacing w:before="120" w:after="24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(2) Ajans, Program uygulaması</w:t>
      </w:r>
      <w:r w:rsidR="001B0D9A" w:rsidRPr="00664FD2">
        <w:rPr>
          <w:rFonts w:ascii="Times New Roman" w:eastAsia="Times New Roman" w:hAnsi="Times New Roman" w:cs="Times New Roman"/>
          <w:sz w:val="24"/>
          <w:szCs w:val="24"/>
        </w:rPr>
        <w:t>nın</w:t>
      </w:r>
      <w:r w:rsidRPr="00664FD2">
        <w:rPr>
          <w:rFonts w:ascii="Times New Roman" w:eastAsia="Times New Roman" w:hAnsi="Times New Roman" w:cs="Times New Roman"/>
          <w:sz w:val="24"/>
          <w:szCs w:val="24"/>
        </w:rPr>
        <w:t xml:space="preserve"> ve yürütülen projelerin etki düzeyin</w:t>
      </w:r>
      <w:r w:rsidR="001B0D9A" w:rsidRPr="00664FD2">
        <w:rPr>
          <w:rFonts w:ascii="Times New Roman" w:eastAsia="Times New Roman" w:hAnsi="Times New Roman" w:cs="Times New Roman"/>
          <w:sz w:val="24"/>
          <w:szCs w:val="24"/>
        </w:rPr>
        <w:t>i artırarak</w:t>
      </w:r>
      <w:r w:rsidRPr="00664FD2">
        <w:rPr>
          <w:rFonts w:ascii="Times New Roman" w:eastAsia="Times New Roman" w:hAnsi="Times New Roman" w:cs="Times New Roman"/>
          <w:sz w:val="24"/>
          <w:szCs w:val="24"/>
        </w:rPr>
        <w:t xml:space="preserve"> Program </w:t>
      </w:r>
      <w:r w:rsidR="001B0D9A" w:rsidRPr="00664FD2">
        <w:rPr>
          <w:rFonts w:ascii="Times New Roman" w:eastAsia="Times New Roman" w:hAnsi="Times New Roman" w:cs="Times New Roman"/>
          <w:sz w:val="24"/>
          <w:szCs w:val="24"/>
        </w:rPr>
        <w:t>hedeflerinin</w:t>
      </w:r>
      <w:r w:rsidRPr="00664FD2">
        <w:rPr>
          <w:rFonts w:ascii="Times New Roman" w:eastAsia="Times New Roman" w:hAnsi="Times New Roman" w:cs="Times New Roman"/>
          <w:sz w:val="24"/>
          <w:szCs w:val="24"/>
        </w:rPr>
        <w:t xml:space="preserve"> üst düzeyde gerçekleşmesi amacıyla gerekli çalışmaları yürütür.</w:t>
      </w:r>
    </w:p>
    <w:p w14:paraId="410BBCCD" w14:textId="2C27A6B1" w:rsidR="004E499E" w:rsidRPr="00664FD2" w:rsidRDefault="004E499E" w:rsidP="0025444D">
      <w:pPr>
        <w:spacing w:before="120" w:after="240" w:line="276" w:lineRule="auto"/>
        <w:jc w:val="both"/>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Destek Türleri</w:t>
      </w:r>
    </w:p>
    <w:p w14:paraId="360D84D4" w14:textId="78CFEEB2" w:rsidR="00271BEF" w:rsidRDefault="004E499E"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F425AB">
        <w:rPr>
          <w:rFonts w:ascii="Times New Roman" w:eastAsia="Times New Roman" w:hAnsi="Times New Roman" w:cs="Times New Roman"/>
          <w:b/>
          <w:sz w:val="24"/>
          <w:szCs w:val="24"/>
        </w:rPr>
        <w:t>9</w:t>
      </w:r>
      <w:r w:rsidRPr="00664FD2">
        <w:rPr>
          <w:rFonts w:ascii="Times New Roman" w:eastAsia="Times New Roman" w:hAnsi="Times New Roman" w:cs="Times New Roman"/>
          <w:b/>
          <w:sz w:val="24"/>
          <w:szCs w:val="24"/>
        </w:rPr>
        <w:t xml:space="preserve"> </w:t>
      </w:r>
      <w:r w:rsidRPr="00664FD2">
        <w:rPr>
          <w:rFonts w:ascii="Times New Roman" w:eastAsia="Times New Roman" w:hAnsi="Times New Roman" w:cs="Times New Roman"/>
          <w:sz w:val="24"/>
          <w:szCs w:val="24"/>
        </w:rPr>
        <w:t xml:space="preserve">– </w:t>
      </w:r>
      <w:r w:rsidR="002C3E6E" w:rsidRPr="00664FD2">
        <w:rPr>
          <w:rFonts w:ascii="Times New Roman" w:eastAsia="Times New Roman" w:hAnsi="Times New Roman" w:cs="Times New Roman"/>
          <w:sz w:val="24"/>
          <w:szCs w:val="24"/>
        </w:rPr>
        <w:t>(1)</w:t>
      </w:r>
      <w:r w:rsidR="00F425AB">
        <w:rPr>
          <w:rFonts w:ascii="Times New Roman" w:eastAsia="Times New Roman" w:hAnsi="Times New Roman" w:cs="Times New Roman"/>
          <w:sz w:val="24"/>
          <w:szCs w:val="24"/>
        </w:rPr>
        <w:t xml:space="preserve"> </w:t>
      </w:r>
      <w:r w:rsidRPr="00664FD2">
        <w:rPr>
          <w:rFonts w:ascii="Times New Roman" w:eastAsia="Times New Roman" w:hAnsi="Times New Roman" w:cs="Times New Roman"/>
          <w:sz w:val="24"/>
          <w:szCs w:val="24"/>
        </w:rPr>
        <w:t xml:space="preserve">Program kapsamında </w:t>
      </w:r>
      <w:r w:rsidR="00F425AB">
        <w:rPr>
          <w:rFonts w:ascii="Times New Roman" w:eastAsia="Times New Roman" w:hAnsi="Times New Roman" w:cs="Times New Roman"/>
          <w:sz w:val="24"/>
          <w:szCs w:val="24"/>
        </w:rPr>
        <w:t xml:space="preserve">bu </w:t>
      </w:r>
      <w:r w:rsidRPr="00664FD2">
        <w:rPr>
          <w:rFonts w:ascii="Times New Roman" w:eastAsia="Times New Roman" w:hAnsi="Times New Roman" w:cs="Times New Roman"/>
          <w:sz w:val="24"/>
          <w:szCs w:val="24"/>
        </w:rPr>
        <w:t>usul</w:t>
      </w:r>
      <w:r w:rsidR="00F425AB">
        <w:rPr>
          <w:rFonts w:ascii="Times New Roman" w:eastAsia="Times New Roman" w:hAnsi="Times New Roman" w:cs="Times New Roman"/>
          <w:sz w:val="24"/>
          <w:szCs w:val="24"/>
        </w:rPr>
        <w:t xml:space="preserve"> ve</w:t>
      </w:r>
      <w:r w:rsidRPr="00664FD2">
        <w:rPr>
          <w:rFonts w:ascii="Times New Roman" w:eastAsia="Times New Roman" w:hAnsi="Times New Roman" w:cs="Times New Roman"/>
          <w:sz w:val="24"/>
          <w:szCs w:val="24"/>
        </w:rPr>
        <w:t xml:space="preserve"> esaslarda belirlenen hükümler çerçevesinde</w:t>
      </w:r>
      <w:r w:rsidR="00F425AB">
        <w:rPr>
          <w:rFonts w:ascii="Times New Roman" w:eastAsia="Times New Roman" w:hAnsi="Times New Roman" w:cs="Times New Roman"/>
          <w:sz w:val="24"/>
          <w:szCs w:val="24"/>
        </w:rPr>
        <w:t xml:space="preserve"> </w:t>
      </w:r>
      <w:r w:rsidR="002C3E6E" w:rsidRPr="00664FD2">
        <w:rPr>
          <w:rFonts w:ascii="Times New Roman" w:eastAsia="Times New Roman" w:hAnsi="Times New Roman" w:cs="Times New Roman"/>
          <w:sz w:val="24"/>
          <w:szCs w:val="24"/>
        </w:rPr>
        <w:t>güdümlü proje desteği</w:t>
      </w:r>
      <w:r w:rsidR="004E66A8">
        <w:rPr>
          <w:rFonts w:ascii="Times New Roman" w:eastAsia="Times New Roman" w:hAnsi="Times New Roman" w:cs="Times New Roman"/>
          <w:sz w:val="24"/>
          <w:szCs w:val="24"/>
        </w:rPr>
        <w:t xml:space="preserve">, </w:t>
      </w:r>
      <w:r w:rsidR="008B4BFF">
        <w:rPr>
          <w:rFonts w:ascii="Times New Roman" w:eastAsia="Times New Roman" w:hAnsi="Times New Roman" w:cs="Times New Roman"/>
          <w:sz w:val="24"/>
          <w:szCs w:val="24"/>
        </w:rPr>
        <w:t xml:space="preserve">güdümlü </w:t>
      </w:r>
      <w:r w:rsidR="004E66A8">
        <w:rPr>
          <w:rFonts w:ascii="Times New Roman" w:eastAsia="Times New Roman" w:hAnsi="Times New Roman" w:cs="Times New Roman"/>
          <w:sz w:val="24"/>
          <w:szCs w:val="24"/>
        </w:rPr>
        <w:t xml:space="preserve">finansman desteği ve </w:t>
      </w:r>
      <w:r w:rsidR="008B4BFF">
        <w:rPr>
          <w:rFonts w:ascii="Times New Roman" w:eastAsia="Times New Roman" w:hAnsi="Times New Roman" w:cs="Times New Roman"/>
          <w:sz w:val="24"/>
          <w:szCs w:val="24"/>
        </w:rPr>
        <w:t xml:space="preserve">güdümlü </w:t>
      </w:r>
      <w:r w:rsidR="004E66A8">
        <w:rPr>
          <w:rFonts w:ascii="Times New Roman" w:eastAsia="Times New Roman" w:hAnsi="Times New Roman" w:cs="Times New Roman"/>
          <w:sz w:val="24"/>
          <w:szCs w:val="24"/>
        </w:rPr>
        <w:t>faizsiz kredi desteği</w:t>
      </w:r>
      <w:r w:rsidRPr="00664FD2">
        <w:rPr>
          <w:rFonts w:ascii="Times New Roman" w:eastAsia="Times New Roman" w:hAnsi="Times New Roman" w:cs="Times New Roman"/>
          <w:sz w:val="24"/>
          <w:szCs w:val="24"/>
        </w:rPr>
        <w:t xml:space="preserve"> </w:t>
      </w:r>
      <w:r w:rsidR="004E66A8">
        <w:rPr>
          <w:rFonts w:ascii="Times New Roman" w:eastAsia="Times New Roman" w:hAnsi="Times New Roman" w:cs="Times New Roman"/>
          <w:sz w:val="24"/>
          <w:szCs w:val="24"/>
        </w:rPr>
        <w:t>ile</w:t>
      </w:r>
      <w:r w:rsidR="004E66A8" w:rsidRPr="00664FD2">
        <w:rPr>
          <w:rFonts w:ascii="Times New Roman" w:eastAsia="Times New Roman" w:hAnsi="Times New Roman" w:cs="Times New Roman"/>
          <w:sz w:val="24"/>
          <w:szCs w:val="24"/>
        </w:rPr>
        <w:t xml:space="preserve"> </w:t>
      </w:r>
      <w:r w:rsidRPr="00664FD2">
        <w:rPr>
          <w:rFonts w:ascii="Times New Roman" w:eastAsia="Times New Roman" w:hAnsi="Times New Roman" w:cs="Times New Roman"/>
          <w:sz w:val="24"/>
          <w:szCs w:val="24"/>
        </w:rPr>
        <w:t>teknik destek usulüyle proje desteği sağlan</w:t>
      </w:r>
      <w:r w:rsidR="004E66A8">
        <w:rPr>
          <w:rFonts w:ascii="Times New Roman" w:eastAsia="Times New Roman" w:hAnsi="Times New Roman" w:cs="Times New Roman"/>
          <w:sz w:val="24"/>
          <w:szCs w:val="24"/>
        </w:rPr>
        <w:t>abilir</w:t>
      </w:r>
      <w:r w:rsidRPr="00664FD2">
        <w:rPr>
          <w:rFonts w:ascii="Times New Roman" w:eastAsia="Times New Roman" w:hAnsi="Times New Roman" w:cs="Times New Roman"/>
          <w:sz w:val="24"/>
          <w:szCs w:val="24"/>
        </w:rPr>
        <w:t xml:space="preserve">. Bu destek usullerine ilişkin </w:t>
      </w:r>
      <w:r w:rsidR="00C364AD" w:rsidRPr="00664FD2">
        <w:rPr>
          <w:rFonts w:ascii="Times New Roman" w:eastAsia="Times New Roman" w:hAnsi="Times New Roman" w:cs="Times New Roman"/>
          <w:sz w:val="24"/>
          <w:szCs w:val="24"/>
        </w:rPr>
        <w:t xml:space="preserve">bu usul ve esaslarda düzenleyici hükmün yer almadığı durumlarda </w:t>
      </w:r>
      <w:r w:rsidR="00B17A58">
        <w:rPr>
          <w:rFonts w:ascii="Times New Roman" w:eastAsia="Times New Roman" w:hAnsi="Times New Roman" w:cs="Times New Roman"/>
          <w:sz w:val="24"/>
          <w:szCs w:val="24"/>
          <w:highlight w:val="white"/>
        </w:rPr>
        <w:t>Ajans</w:t>
      </w:r>
      <w:r w:rsidR="00C364AD" w:rsidRPr="00664FD2">
        <w:rPr>
          <w:rFonts w:ascii="Times New Roman" w:eastAsia="Times New Roman" w:hAnsi="Times New Roman" w:cs="Times New Roman"/>
          <w:sz w:val="24"/>
          <w:szCs w:val="24"/>
          <w:highlight w:val="white"/>
        </w:rPr>
        <w:t xml:space="preserve"> destek mevzuatında yer alan ilgili </w:t>
      </w:r>
      <w:r w:rsidR="00C364AD" w:rsidRPr="00664FD2">
        <w:rPr>
          <w:rFonts w:ascii="Times New Roman" w:eastAsia="Times New Roman" w:hAnsi="Times New Roman" w:cs="Times New Roman"/>
          <w:sz w:val="24"/>
          <w:szCs w:val="24"/>
        </w:rPr>
        <w:t>hükümler kıyasen uygulanır.</w:t>
      </w:r>
    </w:p>
    <w:p w14:paraId="052DAD3E" w14:textId="132DF451" w:rsidR="004E499E" w:rsidRPr="00664FD2" w:rsidRDefault="00271BEF" w:rsidP="0025444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4E499E" w:rsidRPr="00664FD2">
        <w:rPr>
          <w:rFonts w:ascii="Times New Roman" w:eastAsia="Times New Roman" w:hAnsi="Times New Roman" w:cs="Times New Roman"/>
          <w:sz w:val="24"/>
          <w:szCs w:val="24"/>
        </w:rPr>
        <w:t xml:space="preserve">Ayrıca Program kapsamında teklif çağrısı yöntemiyle Ajans </w:t>
      </w:r>
      <w:r w:rsidR="00FD7185" w:rsidRPr="00664FD2">
        <w:rPr>
          <w:rFonts w:ascii="Times New Roman" w:eastAsia="Times New Roman" w:hAnsi="Times New Roman" w:cs="Times New Roman"/>
          <w:sz w:val="24"/>
          <w:szCs w:val="24"/>
        </w:rPr>
        <w:t>mevzuatında öngörülen destekler</w:t>
      </w:r>
      <w:r w:rsidR="004E499E" w:rsidRPr="00664FD2">
        <w:rPr>
          <w:rFonts w:ascii="Times New Roman" w:eastAsia="Times New Roman" w:hAnsi="Times New Roman" w:cs="Times New Roman"/>
          <w:sz w:val="24"/>
          <w:szCs w:val="24"/>
        </w:rPr>
        <w:t xml:space="preserve"> uygulanabilir. </w:t>
      </w:r>
    </w:p>
    <w:p w14:paraId="6E570455" w14:textId="77777777" w:rsidR="00B32C4A" w:rsidRPr="00664FD2" w:rsidRDefault="00B32C4A" w:rsidP="0025444D">
      <w:pPr>
        <w:pStyle w:val="Balk1"/>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lastRenderedPageBreak/>
        <w:t xml:space="preserve">ÜÇÜNCÜ BÖLÜM </w:t>
      </w:r>
    </w:p>
    <w:p w14:paraId="16222C0B" w14:textId="59CB9162" w:rsidR="00B32C4A" w:rsidRPr="00664FD2" w:rsidRDefault="00B32C4A" w:rsidP="0025444D">
      <w:pPr>
        <w:pStyle w:val="Balk1"/>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t>Güdümlü Projelere İlişkin Esaslar</w:t>
      </w:r>
    </w:p>
    <w:p w14:paraId="197F7FC5" w14:textId="281DB129"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Proje hazırlık ve programa başvuru süreci</w:t>
      </w:r>
    </w:p>
    <w:p w14:paraId="4B5560C3" w14:textId="7BDCB156"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F425AB">
        <w:rPr>
          <w:rFonts w:ascii="Times New Roman" w:eastAsia="Times New Roman" w:hAnsi="Times New Roman" w:cs="Times New Roman"/>
          <w:b/>
          <w:sz w:val="24"/>
          <w:szCs w:val="24"/>
        </w:rPr>
        <w:t>10</w:t>
      </w:r>
      <w:r w:rsidRPr="00664FD2">
        <w:rPr>
          <w:rFonts w:ascii="Times New Roman" w:eastAsia="Times New Roman" w:hAnsi="Times New Roman" w:cs="Times New Roman"/>
          <w:b/>
          <w:sz w:val="24"/>
          <w:szCs w:val="24"/>
        </w:rPr>
        <w:t xml:space="preserve"> </w:t>
      </w:r>
      <w:r w:rsidRPr="00664FD2">
        <w:rPr>
          <w:rFonts w:ascii="Times New Roman" w:eastAsia="Times New Roman" w:hAnsi="Times New Roman" w:cs="Times New Roman"/>
          <w:sz w:val="24"/>
          <w:szCs w:val="24"/>
        </w:rPr>
        <w:t xml:space="preserve">– (1) Ajans, geliştirdiği veya başvuru sahipleri tarafından sunulan proje fikirlerini, bölge planı öncelikleri, </w:t>
      </w:r>
      <w:r w:rsidR="006A08DE" w:rsidRPr="00664FD2">
        <w:rPr>
          <w:rFonts w:ascii="Times New Roman" w:eastAsia="Times New Roman" w:hAnsi="Times New Roman" w:cs="Times New Roman"/>
          <w:sz w:val="24"/>
          <w:szCs w:val="24"/>
        </w:rPr>
        <w:t>s</w:t>
      </w:r>
      <w:r w:rsidRPr="00664FD2">
        <w:rPr>
          <w:rFonts w:ascii="Times New Roman" w:eastAsia="Times New Roman" w:hAnsi="Times New Roman" w:cs="Times New Roman"/>
          <w:sz w:val="24"/>
          <w:szCs w:val="24"/>
        </w:rPr>
        <w:t xml:space="preserve">onuç </w:t>
      </w:r>
      <w:r w:rsidR="006A08DE" w:rsidRPr="00664FD2">
        <w:rPr>
          <w:rFonts w:ascii="Times New Roman" w:eastAsia="Times New Roman" w:hAnsi="Times New Roman" w:cs="Times New Roman"/>
          <w:sz w:val="24"/>
          <w:szCs w:val="24"/>
        </w:rPr>
        <w:t>o</w:t>
      </w:r>
      <w:r w:rsidRPr="00664FD2">
        <w:rPr>
          <w:rFonts w:ascii="Times New Roman" w:eastAsia="Times New Roman" w:hAnsi="Times New Roman" w:cs="Times New Roman"/>
          <w:sz w:val="24"/>
          <w:szCs w:val="24"/>
        </w:rPr>
        <w:t xml:space="preserve">daklı </w:t>
      </w:r>
      <w:r w:rsidR="001B0D9A" w:rsidRPr="00664FD2">
        <w:rPr>
          <w:rFonts w:ascii="Times New Roman" w:eastAsia="Times New Roman" w:hAnsi="Times New Roman" w:cs="Times New Roman"/>
          <w:sz w:val="24"/>
          <w:szCs w:val="24"/>
        </w:rPr>
        <w:t>programlar,</w:t>
      </w:r>
      <w:r w:rsidRPr="00664FD2">
        <w:rPr>
          <w:rFonts w:ascii="Times New Roman" w:eastAsia="Times New Roman" w:hAnsi="Times New Roman" w:cs="Times New Roman"/>
          <w:sz w:val="24"/>
          <w:szCs w:val="24"/>
        </w:rPr>
        <w:t xml:space="preserve"> projelerin uygulanabilirliği ve başvuru sahibinin kurumsal kapasitesini göz önünde bulundurarak önceliklendirir. Ajans öncelikli proje fikirlerini, başvuru sahibi ile birlikte geliştirir.</w:t>
      </w:r>
      <w:r w:rsidR="00766D33" w:rsidRPr="00664FD2">
        <w:rPr>
          <w:rFonts w:ascii="Times New Roman" w:eastAsia="Times New Roman" w:hAnsi="Times New Roman" w:cs="Times New Roman"/>
          <w:sz w:val="24"/>
          <w:szCs w:val="24"/>
        </w:rPr>
        <w:t xml:space="preserve"> </w:t>
      </w:r>
    </w:p>
    <w:p w14:paraId="256DFB86" w14:textId="20A088EF" w:rsidR="004676BF" w:rsidRPr="00664FD2" w:rsidRDefault="003C7328" w:rsidP="0025444D">
      <w:pPr>
        <w:numPr>
          <w:ilvl w:val="0"/>
          <w:numId w:val="1"/>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 xml:space="preserve">Ajans genel sekreteri, </w:t>
      </w:r>
      <w:r w:rsidR="009E4609" w:rsidRPr="00664FD2">
        <w:rPr>
          <w:rFonts w:ascii="Times New Roman" w:eastAsia="Times New Roman" w:hAnsi="Times New Roman" w:cs="Times New Roman"/>
          <w:color w:val="000000"/>
          <w:sz w:val="24"/>
          <w:szCs w:val="24"/>
        </w:rPr>
        <w:t xml:space="preserve">başvuru sahibi tarafından </w:t>
      </w:r>
      <w:r w:rsidR="009325C8" w:rsidRPr="00664FD2">
        <w:rPr>
          <w:rFonts w:ascii="Times New Roman" w:eastAsia="Times New Roman" w:hAnsi="Times New Roman" w:cs="Times New Roman"/>
          <w:color w:val="000000"/>
          <w:sz w:val="24"/>
          <w:szCs w:val="24"/>
        </w:rPr>
        <w:t>hazırlanan proje d</w:t>
      </w:r>
      <w:r w:rsidR="009325C8" w:rsidRPr="00664FD2">
        <w:rPr>
          <w:rFonts w:ascii="Times New Roman" w:eastAsia="Times New Roman" w:hAnsi="Times New Roman" w:cs="Times New Roman"/>
          <w:sz w:val="24"/>
          <w:szCs w:val="24"/>
        </w:rPr>
        <w:t xml:space="preserve">eğerlendirme raporlarından </w:t>
      </w:r>
      <w:r w:rsidR="009325C8" w:rsidRPr="00664FD2">
        <w:rPr>
          <w:rFonts w:ascii="Times New Roman" w:eastAsia="Times New Roman" w:hAnsi="Times New Roman" w:cs="Times New Roman"/>
          <w:color w:val="000000"/>
          <w:sz w:val="24"/>
          <w:szCs w:val="24"/>
        </w:rPr>
        <w:t>uygun görülenleri, ekleri ve Ek-</w:t>
      </w:r>
      <w:r w:rsidR="00F94A47" w:rsidRPr="00664FD2">
        <w:rPr>
          <w:rFonts w:ascii="Times New Roman" w:eastAsia="Times New Roman" w:hAnsi="Times New Roman" w:cs="Times New Roman"/>
          <w:color w:val="000000"/>
          <w:sz w:val="24"/>
          <w:szCs w:val="24"/>
        </w:rPr>
        <w:t>3</w:t>
      </w:r>
      <w:r w:rsidR="009325C8" w:rsidRPr="00664FD2">
        <w:rPr>
          <w:rFonts w:ascii="Times New Roman" w:eastAsia="Times New Roman" w:hAnsi="Times New Roman" w:cs="Times New Roman"/>
          <w:sz w:val="24"/>
          <w:szCs w:val="24"/>
        </w:rPr>
        <w:t xml:space="preserve">’teki formata uygun olarak hazırlanan </w:t>
      </w:r>
      <w:r w:rsidR="009325C8" w:rsidRPr="00664FD2">
        <w:rPr>
          <w:rFonts w:ascii="Times New Roman" w:eastAsia="Times New Roman" w:hAnsi="Times New Roman" w:cs="Times New Roman"/>
          <w:color w:val="000000"/>
          <w:sz w:val="24"/>
          <w:szCs w:val="24"/>
        </w:rPr>
        <w:t xml:space="preserve">Ajans </w:t>
      </w:r>
      <w:r w:rsidR="007F04CC" w:rsidRPr="00664FD2">
        <w:rPr>
          <w:rFonts w:ascii="Times New Roman" w:eastAsia="Times New Roman" w:hAnsi="Times New Roman" w:cs="Times New Roman"/>
          <w:color w:val="000000"/>
          <w:sz w:val="24"/>
          <w:szCs w:val="24"/>
        </w:rPr>
        <w:t xml:space="preserve">uygun </w:t>
      </w:r>
      <w:r w:rsidR="009325C8" w:rsidRPr="00664FD2">
        <w:rPr>
          <w:rFonts w:ascii="Times New Roman" w:eastAsia="Times New Roman" w:hAnsi="Times New Roman" w:cs="Times New Roman"/>
          <w:color w:val="000000"/>
          <w:sz w:val="24"/>
          <w:szCs w:val="24"/>
        </w:rPr>
        <w:t xml:space="preserve">görüş formu ile birlikte Bakanlığın belirleyeceği dönemler itibarıyla Bakanlığın onayına sunar. </w:t>
      </w:r>
    </w:p>
    <w:p w14:paraId="2F995C97" w14:textId="154A5BAF" w:rsidR="004676BF" w:rsidRPr="00664FD2" w:rsidRDefault="003C7328" w:rsidP="0025444D">
      <w:pPr>
        <w:numPr>
          <w:ilvl w:val="0"/>
          <w:numId w:val="1"/>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 xml:space="preserve">İzin (imar, ruhsat vb.), kurul kararı (koruma kurulu vb.) veya onay (proje konusuyla ilgili onaylar) alınması gibi usuller içeren projelerde ilgili izin, onay veya karar süreçlerinin tamamlandığını tevsik eden belgeler, proje </w:t>
      </w:r>
      <w:r w:rsidR="009325C8" w:rsidRPr="00664FD2">
        <w:rPr>
          <w:rFonts w:ascii="Times New Roman" w:eastAsia="Times New Roman" w:hAnsi="Times New Roman" w:cs="Times New Roman"/>
          <w:sz w:val="24"/>
          <w:szCs w:val="24"/>
        </w:rPr>
        <w:t xml:space="preserve">değerlendirme raporu ile </w:t>
      </w:r>
      <w:r w:rsidR="009325C8" w:rsidRPr="00664FD2">
        <w:rPr>
          <w:rFonts w:ascii="Times New Roman" w:eastAsia="Times New Roman" w:hAnsi="Times New Roman" w:cs="Times New Roman"/>
          <w:color w:val="000000"/>
          <w:sz w:val="24"/>
          <w:szCs w:val="24"/>
        </w:rPr>
        <w:t xml:space="preserve">birlikte </w:t>
      </w:r>
      <w:r w:rsidR="009325C8" w:rsidRPr="00664FD2">
        <w:rPr>
          <w:rFonts w:ascii="Times New Roman" w:eastAsia="Times New Roman" w:hAnsi="Times New Roman" w:cs="Times New Roman"/>
          <w:sz w:val="24"/>
          <w:szCs w:val="24"/>
        </w:rPr>
        <w:t xml:space="preserve">Bakanlığa </w:t>
      </w:r>
      <w:r w:rsidR="009325C8" w:rsidRPr="00664FD2">
        <w:rPr>
          <w:rFonts w:ascii="Times New Roman" w:eastAsia="Times New Roman" w:hAnsi="Times New Roman" w:cs="Times New Roman"/>
          <w:color w:val="000000"/>
          <w:sz w:val="24"/>
          <w:szCs w:val="24"/>
        </w:rPr>
        <w:t>gönderilir.</w:t>
      </w:r>
    </w:p>
    <w:p w14:paraId="2981E0ED" w14:textId="7875D73A" w:rsidR="004676BF" w:rsidRPr="003C7328" w:rsidRDefault="003C7328" w:rsidP="0025444D">
      <w:pPr>
        <w:numPr>
          <w:ilvl w:val="0"/>
          <w:numId w:val="1"/>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B35A5" w:rsidRPr="003C7328">
        <w:rPr>
          <w:rFonts w:ascii="Times New Roman" w:eastAsia="Times New Roman" w:hAnsi="Times New Roman" w:cs="Times New Roman"/>
          <w:color w:val="000000"/>
          <w:sz w:val="24"/>
          <w:szCs w:val="24"/>
        </w:rPr>
        <w:t xml:space="preserve">Program </w:t>
      </w:r>
      <w:r w:rsidR="009325C8" w:rsidRPr="003C7328">
        <w:rPr>
          <w:rFonts w:ascii="Times New Roman" w:eastAsia="Times New Roman" w:hAnsi="Times New Roman" w:cs="Times New Roman"/>
          <w:color w:val="000000"/>
          <w:sz w:val="24"/>
          <w:szCs w:val="24"/>
        </w:rPr>
        <w:t xml:space="preserve">desteklerinde </w:t>
      </w:r>
      <w:r w:rsidR="00DC5166" w:rsidRPr="003C7328">
        <w:rPr>
          <w:rFonts w:ascii="Times New Roman" w:eastAsia="Times New Roman" w:hAnsi="Times New Roman" w:cs="Times New Roman"/>
          <w:color w:val="000000"/>
          <w:sz w:val="24"/>
          <w:szCs w:val="24"/>
        </w:rPr>
        <w:t xml:space="preserve">08/11/2008 tarihli ve 27048 sayılı </w:t>
      </w:r>
      <w:r w:rsidR="004802EB" w:rsidRPr="003C7328">
        <w:rPr>
          <w:rFonts w:ascii="Times New Roman" w:eastAsia="Times New Roman" w:hAnsi="Times New Roman" w:cs="Times New Roman"/>
          <w:color w:val="000000"/>
          <w:sz w:val="24"/>
          <w:szCs w:val="24"/>
        </w:rPr>
        <w:t>Resmî</w:t>
      </w:r>
      <w:r w:rsidR="00DC5166" w:rsidRPr="003C7328">
        <w:rPr>
          <w:rFonts w:ascii="Times New Roman" w:eastAsia="Times New Roman" w:hAnsi="Times New Roman" w:cs="Times New Roman"/>
          <w:color w:val="000000"/>
          <w:sz w:val="24"/>
          <w:szCs w:val="24"/>
        </w:rPr>
        <w:t xml:space="preserve"> Gazetede yayımlanan Kalkınma Ajansları Proje ve Faaliyet Destekleme Yönetmeliği’nin 10 uncu maddesinin beşinci fıkrası</w:t>
      </w:r>
      <w:r w:rsidR="00AF3F4E" w:rsidRPr="003C7328">
        <w:rPr>
          <w:rFonts w:ascii="Times New Roman" w:eastAsia="Times New Roman" w:hAnsi="Times New Roman" w:cs="Times New Roman"/>
          <w:color w:val="000000"/>
          <w:sz w:val="24"/>
          <w:szCs w:val="24"/>
        </w:rPr>
        <w:t xml:space="preserve"> hükmü geçerli olup </w:t>
      </w:r>
      <w:r w:rsidR="00B17A58">
        <w:rPr>
          <w:rFonts w:ascii="Times New Roman" w:eastAsia="Times New Roman" w:hAnsi="Times New Roman" w:cs="Times New Roman"/>
          <w:color w:val="000000"/>
          <w:sz w:val="24"/>
          <w:szCs w:val="24"/>
        </w:rPr>
        <w:t xml:space="preserve">11/11/2020 tarihli ve </w:t>
      </w:r>
      <w:r w:rsidR="0054615C" w:rsidRPr="003C7328">
        <w:rPr>
          <w:rFonts w:ascii="Times New Roman" w:eastAsia="Times New Roman" w:hAnsi="Times New Roman" w:cs="Times New Roman"/>
          <w:color w:val="000000"/>
          <w:sz w:val="24"/>
          <w:szCs w:val="24"/>
        </w:rPr>
        <w:t xml:space="preserve">7256 sayılı Kanun’un 4 üncü maddesinin 11 inci fıkrası </w:t>
      </w:r>
      <w:r w:rsidR="00246E63" w:rsidRPr="003C7328">
        <w:rPr>
          <w:rFonts w:ascii="Times New Roman" w:eastAsia="Times New Roman" w:hAnsi="Times New Roman" w:cs="Times New Roman"/>
          <w:color w:val="000000"/>
          <w:sz w:val="24"/>
          <w:szCs w:val="24"/>
        </w:rPr>
        <w:t xml:space="preserve">gereği borcu yapılandırılmış belediyeler ile sanayi ve ticaret odaları, yapılandırma koşullarına uymak şartıyla programdan yararlandırılır. </w:t>
      </w:r>
      <w:r w:rsidR="009325C8" w:rsidRPr="003C7328">
        <w:rPr>
          <w:rFonts w:ascii="Times New Roman" w:eastAsia="Times New Roman" w:hAnsi="Times New Roman" w:cs="Times New Roman"/>
          <w:color w:val="000000"/>
          <w:sz w:val="24"/>
          <w:szCs w:val="24"/>
        </w:rPr>
        <w:t xml:space="preserve">Bu hükümlerde belirtilen şartların </w:t>
      </w:r>
      <w:r w:rsidR="00246E63" w:rsidRPr="003C7328">
        <w:rPr>
          <w:rFonts w:ascii="Times New Roman" w:eastAsia="Times New Roman" w:hAnsi="Times New Roman" w:cs="Times New Roman"/>
          <w:color w:val="000000"/>
          <w:sz w:val="24"/>
          <w:szCs w:val="24"/>
        </w:rPr>
        <w:t>kontrolünden</w:t>
      </w:r>
      <w:r w:rsidR="009325C8" w:rsidRPr="003C7328">
        <w:rPr>
          <w:rFonts w:ascii="Times New Roman" w:eastAsia="Times New Roman" w:hAnsi="Times New Roman" w:cs="Times New Roman"/>
          <w:color w:val="000000"/>
          <w:sz w:val="24"/>
          <w:szCs w:val="24"/>
        </w:rPr>
        <w:t xml:space="preserve"> Ajans sorumludur.</w:t>
      </w:r>
    </w:p>
    <w:p w14:paraId="769EB64A" w14:textId="1154BE19" w:rsidR="004676BF" w:rsidRPr="003C7328" w:rsidRDefault="003C7328" w:rsidP="0025444D">
      <w:pPr>
        <w:numPr>
          <w:ilvl w:val="0"/>
          <w:numId w:val="1"/>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223EC7" w:rsidRPr="00664FD2">
        <w:rPr>
          <w:rFonts w:ascii="Times New Roman" w:eastAsia="Times New Roman" w:hAnsi="Times New Roman" w:cs="Times New Roman"/>
          <w:color w:val="000000"/>
          <w:sz w:val="24"/>
          <w:szCs w:val="24"/>
        </w:rPr>
        <w:t xml:space="preserve">25/11/2014 tarihli ve 29186 sayılı </w:t>
      </w:r>
      <w:r w:rsidR="00223EC7" w:rsidRPr="003C7328">
        <w:rPr>
          <w:rFonts w:ascii="Times New Roman" w:eastAsia="Times New Roman" w:hAnsi="Times New Roman" w:cs="Times New Roman"/>
          <w:color w:val="000000"/>
          <w:sz w:val="24"/>
          <w:szCs w:val="24"/>
        </w:rPr>
        <w:t>Resmî Gazetede yayımlana</w:t>
      </w:r>
      <w:r w:rsidR="00B17A58">
        <w:rPr>
          <w:rFonts w:ascii="Times New Roman" w:eastAsia="Times New Roman" w:hAnsi="Times New Roman" w:cs="Times New Roman"/>
          <w:color w:val="000000"/>
          <w:sz w:val="24"/>
          <w:szCs w:val="24"/>
        </w:rPr>
        <w:t xml:space="preserve">n </w:t>
      </w:r>
      <w:r w:rsidR="009325C8" w:rsidRPr="00664FD2">
        <w:rPr>
          <w:rFonts w:ascii="Times New Roman" w:eastAsia="Times New Roman" w:hAnsi="Times New Roman" w:cs="Times New Roman"/>
          <w:color w:val="000000"/>
          <w:sz w:val="24"/>
          <w:szCs w:val="24"/>
        </w:rPr>
        <w:t>Ç</w:t>
      </w:r>
      <w:r w:rsidR="00223EC7" w:rsidRPr="00664FD2">
        <w:rPr>
          <w:rFonts w:ascii="Times New Roman" w:eastAsia="Times New Roman" w:hAnsi="Times New Roman" w:cs="Times New Roman"/>
          <w:color w:val="000000"/>
          <w:sz w:val="24"/>
          <w:szCs w:val="24"/>
        </w:rPr>
        <w:t xml:space="preserve">evresel </w:t>
      </w:r>
      <w:r w:rsidR="009325C8" w:rsidRPr="00664FD2">
        <w:rPr>
          <w:rFonts w:ascii="Times New Roman" w:eastAsia="Times New Roman" w:hAnsi="Times New Roman" w:cs="Times New Roman"/>
          <w:color w:val="000000"/>
          <w:sz w:val="24"/>
          <w:szCs w:val="24"/>
        </w:rPr>
        <w:t>E</w:t>
      </w:r>
      <w:r w:rsidR="00223EC7" w:rsidRPr="00664FD2">
        <w:rPr>
          <w:rFonts w:ascii="Times New Roman" w:eastAsia="Times New Roman" w:hAnsi="Times New Roman" w:cs="Times New Roman"/>
          <w:color w:val="000000"/>
          <w:sz w:val="24"/>
          <w:szCs w:val="24"/>
        </w:rPr>
        <w:t xml:space="preserve">tki </w:t>
      </w:r>
      <w:r w:rsidR="009325C8" w:rsidRPr="00664FD2">
        <w:rPr>
          <w:rFonts w:ascii="Times New Roman" w:eastAsia="Times New Roman" w:hAnsi="Times New Roman" w:cs="Times New Roman"/>
          <w:color w:val="000000"/>
          <w:sz w:val="24"/>
          <w:szCs w:val="24"/>
        </w:rPr>
        <w:t>D</w:t>
      </w:r>
      <w:r w:rsidR="00223EC7" w:rsidRPr="00664FD2">
        <w:rPr>
          <w:rFonts w:ascii="Times New Roman" w:eastAsia="Times New Roman" w:hAnsi="Times New Roman" w:cs="Times New Roman"/>
          <w:color w:val="000000"/>
          <w:sz w:val="24"/>
          <w:szCs w:val="24"/>
        </w:rPr>
        <w:t>eğerlendirmesi</w:t>
      </w:r>
      <w:r w:rsidR="00984FD6" w:rsidRPr="00664FD2">
        <w:rPr>
          <w:rFonts w:ascii="Times New Roman" w:eastAsia="Times New Roman" w:hAnsi="Times New Roman" w:cs="Times New Roman"/>
          <w:color w:val="000000"/>
          <w:sz w:val="24"/>
          <w:szCs w:val="24"/>
        </w:rPr>
        <w:t xml:space="preserve"> (ÇED)</w:t>
      </w:r>
      <w:r w:rsidR="009325C8" w:rsidRPr="00664FD2">
        <w:rPr>
          <w:rFonts w:ascii="Times New Roman" w:eastAsia="Times New Roman" w:hAnsi="Times New Roman" w:cs="Times New Roman"/>
          <w:color w:val="000000"/>
          <w:sz w:val="24"/>
          <w:szCs w:val="24"/>
        </w:rPr>
        <w:t xml:space="preserve"> </w:t>
      </w:r>
      <w:r w:rsidR="00223EC7" w:rsidRPr="00664FD2">
        <w:rPr>
          <w:rFonts w:ascii="Times New Roman" w:eastAsia="Times New Roman" w:hAnsi="Times New Roman" w:cs="Times New Roman"/>
          <w:color w:val="000000"/>
          <w:sz w:val="24"/>
          <w:szCs w:val="24"/>
        </w:rPr>
        <w:t>Y</w:t>
      </w:r>
      <w:r w:rsidR="009325C8" w:rsidRPr="00664FD2">
        <w:rPr>
          <w:rFonts w:ascii="Times New Roman" w:eastAsia="Times New Roman" w:hAnsi="Times New Roman" w:cs="Times New Roman"/>
          <w:color w:val="000000"/>
          <w:sz w:val="24"/>
          <w:szCs w:val="24"/>
        </w:rPr>
        <w:t>önetmeliğine</w:t>
      </w:r>
      <w:r w:rsidR="00E70151">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 xml:space="preserve">tabi olan projeler için </w:t>
      </w:r>
      <w:r w:rsidR="00B17A58">
        <w:rPr>
          <w:rFonts w:ascii="Times New Roman" w:eastAsia="Times New Roman" w:hAnsi="Times New Roman" w:cs="Times New Roman"/>
          <w:color w:val="000000"/>
          <w:sz w:val="24"/>
          <w:szCs w:val="24"/>
        </w:rPr>
        <w:t>“</w:t>
      </w:r>
      <w:r w:rsidR="009325C8" w:rsidRPr="00664FD2">
        <w:rPr>
          <w:rFonts w:ascii="Times New Roman" w:eastAsia="Times New Roman" w:hAnsi="Times New Roman" w:cs="Times New Roman"/>
          <w:color w:val="000000"/>
          <w:sz w:val="24"/>
          <w:szCs w:val="24"/>
        </w:rPr>
        <w:t>ÇED olumlu kararı</w:t>
      </w:r>
      <w:r w:rsidR="00B17A58">
        <w:rPr>
          <w:rFonts w:ascii="Times New Roman" w:eastAsia="Times New Roman" w:hAnsi="Times New Roman" w:cs="Times New Roman"/>
          <w:color w:val="000000"/>
          <w:sz w:val="24"/>
          <w:szCs w:val="24"/>
        </w:rPr>
        <w:t>”</w:t>
      </w:r>
      <w:r w:rsidR="009325C8" w:rsidRPr="00664FD2">
        <w:rPr>
          <w:rFonts w:ascii="Times New Roman" w:eastAsia="Times New Roman" w:hAnsi="Times New Roman" w:cs="Times New Roman"/>
          <w:color w:val="000000"/>
          <w:sz w:val="24"/>
          <w:szCs w:val="24"/>
        </w:rPr>
        <w:t xml:space="preserve"> veya </w:t>
      </w:r>
      <w:r w:rsidR="00B17A58">
        <w:rPr>
          <w:rFonts w:ascii="Times New Roman" w:eastAsia="Times New Roman" w:hAnsi="Times New Roman" w:cs="Times New Roman"/>
          <w:color w:val="000000"/>
          <w:sz w:val="24"/>
          <w:szCs w:val="24"/>
        </w:rPr>
        <w:t>“</w:t>
      </w:r>
      <w:r w:rsidR="009325C8" w:rsidRPr="00664FD2">
        <w:rPr>
          <w:rFonts w:ascii="Times New Roman" w:eastAsia="Times New Roman" w:hAnsi="Times New Roman" w:cs="Times New Roman"/>
          <w:color w:val="000000"/>
          <w:sz w:val="24"/>
          <w:szCs w:val="24"/>
        </w:rPr>
        <w:t>ÇED Gerekli Değildir</w:t>
      </w:r>
      <w:r w:rsidR="00B17A58">
        <w:rPr>
          <w:rFonts w:ascii="Times New Roman" w:eastAsia="Times New Roman" w:hAnsi="Times New Roman" w:cs="Times New Roman"/>
          <w:color w:val="000000"/>
          <w:sz w:val="24"/>
          <w:szCs w:val="24"/>
        </w:rPr>
        <w:t>”</w:t>
      </w:r>
      <w:r w:rsidR="009325C8" w:rsidRPr="00664FD2">
        <w:rPr>
          <w:rFonts w:ascii="Times New Roman" w:eastAsia="Times New Roman" w:hAnsi="Times New Roman" w:cs="Times New Roman"/>
          <w:color w:val="000000"/>
          <w:sz w:val="24"/>
          <w:szCs w:val="24"/>
        </w:rPr>
        <w:t xml:space="preserve"> kararı başvuru sahibi kurum tarafından alınarak proje </w:t>
      </w:r>
      <w:r w:rsidR="009325C8" w:rsidRPr="003C7328">
        <w:rPr>
          <w:rFonts w:ascii="Times New Roman" w:eastAsia="Times New Roman" w:hAnsi="Times New Roman" w:cs="Times New Roman"/>
          <w:color w:val="000000"/>
          <w:sz w:val="24"/>
          <w:szCs w:val="24"/>
        </w:rPr>
        <w:t xml:space="preserve">değerlendirme raporu </w:t>
      </w:r>
      <w:r w:rsidR="001E2454" w:rsidRPr="003C7328">
        <w:rPr>
          <w:rFonts w:ascii="Times New Roman" w:eastAsia="Times New Roman" w:hAnsi="Times New Roman" w:cs="Times New Roman"/>
          <w:color w:val="000000"/>
          <w:sz w:val="24"/>
          <w:szCs w:val="24"/>
        </w:rPr>
        <w:t xml:space="preserve">ile </w:t>
      </w:r>
      <w:r w:rsidR="001E2454" w:rsidRPr="00664FD2">
        <w:rPr>
          <w:rFonts w:ascii="Times New Roman" w:eastAsia="Times New Roman" w:hAnsi="Times New Roman" w:cs="Times New Roman"/>
          <w:color w:val="000000"/>
          <w:sz w:val="24"/>
          <w:szCs w:val="24"/>
        </w:rPr>
        <w:t>birlikte</w:t>
      </w:r>
      <w:r w:rsidR="009325C8" w:rsidRPr="00664FD2">
        <w:rPr>
          <w:rFonts w:ascii="Times New Roman" w:eastAsia="Times New Roman" w:hAnsi="Times New Roman" w:cs="Times New Roman"/>
          <w:color w:val="000000"/>
          <w:sz w:val="24"/>
          <w:szCs w:val="24"/>
        </w:rPr>
        <w:t xml:space="preserve"> Ajansa sunulur. </w:t>
      </w:r>
    </w:p>
    <w:p w14:paraId="41C43F0D" w14:textId="340FB806" w:rsidR="004676BF" w:rsidRPr="003C7328" w:rsidRDefault="003C7328" w:rsidP="0025444D">
      <w:pPr>
        <w:numPr>
          <w:ilvl w:val="0"/>
          <w:numId w:val="1"/>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 xml:space="preserve">Projeye konu taşınmazın mülkiyet ve proje kapsamında tahsis durumunu gösterir belgeler, proje </w:t>
      </w:r>
      <w:r w:rsidR="009325C8" w:rsidRPr="003C7328">
        <w:rPr>
          <w:rFonts w:ascii="Times New Roman" w:eastAsia="Times New Roman" w:hAnsi="Times New Roman" w:cs="Times New Roman"/>
          <w:color w:val="000000"/>
          <w:sz w:val="24"/>
          <w:szCs w:val="24"/>
        </w:rPr>
        <w:t xml:space="preserve">değerlendirme raporu </w:t>
      </w:r>
      <w:r w:rsidR="001E2454" w:rsidRPr="003C7328">
        <w:rPr>
          <w:rFonts w:ascii="Times New Roman" w:eastAsia="Times New Roman" w:hAnsi="Times New Roman" w:cs="Times New Roman"/>
          <w:color w:val="000000"/>
          <w:sz w:val="24"/>
          <w:szCs w:val="24"/>
        </w:rPr>
        <w:t xml:space="preserve">ile </w:t>
      </w:r>
      <w:r w:rsidR="001E2454" w:rsidRPr="00664FD2">
        <w:rPr>
          <w:rFonts w:ascii="Times New Roman" w:eastAsia="Times New Roman" w:hAnsi="Times New Roman" w:cs="Times New Roman"/>
          <w:color w:val="000000"/>
          <w:sz w:val="24"/>
          <w:szCs w:val="24"/>
        </w:rPr>
        <w:t>birlikte</w:t>
      </w:r>
      <w:r w:rsidR="009325C8" w:rsidRPr="00664FD2">
        <w:rPr>
          <w:rFonts w:ascii="Times New Roman" w:eastAsia="Times New Roman" w:hAnsi="Times New Roman" w:cs="Times New Roman"/>
          <w:color w:val="000000"/>
          <w:sz w:val="24"/>
          <w:szCs w:val="24"/>
        </w:rPr>
        <w:t xml:space="preserve"> Ajansa sunulur.</w:t>
      </w:r>
    </w:p>
    <w:p w14:paraId="6303353B" w14:textId="7BC9F6D8" w:rsidR="00646749" w:rsidRPr="00F425AB" w:rsidRDefault="003C7328" w:rsidP="0025444D">
      <w:pPr>
        <w:numPr>
          <w:ilvl w:val="0"/>
          <w:numId w:val="1"/>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Kamulaştırma, taşınmaz alımı, tah</w:t>
      </w:r>
      <w:r w:rsidR="009325C8" w:rsidRPr="003C7328">
        <w:rPr>
          <w:rFonts w:ascii="Times New Roman" w:eastAsia="Times New Roman" w:hAnsi="Times New Roman" w:cs="Times New Roman"/>
          <w:color w:val="000000"/>
          <w:sz w:val="24"/>
          <w:szCs w:val="24"/>
        </w:rPr>
        <w:t xml:space="preserve">sisi ve/veya kiralanması </w:t>
      </w:r>
      <w:r w:rsidR="009325C8" w:rsidRPr="00664FD2">
        <w:rPr>
          <w:rFonts w:ascii="Times New Roman" w:eastAsia="Times New Roman" w:hAnsi="Times New Roman" w:cs="Times New Roman"/>
          <w:color w:val="000000"/>
          <w:sz w:val="24"/>
          <w:szCs w:val="24"/>
        </w:rPr>
        <w:t xml:space="preserve">bileşenlerini içeren projelerde, bu faaliyetler gerçekleştirilmeden proje </w:t>
      </w:r>
      <w:r w:rsidR="009325C8" w:rsidRPr="003C7328">
        <w:rPr>
          <w:rFonts w:ascii="Times New Roman" w:eastAsia="Times New Roman" w:hAnsi="Times New Roman" w:cs="Times New Roman"/>
          <w:color w:val="000000"/>
          <w:sz w:val="24"/>
          <w:szCs w:val="24"/>
        </w:rPr>
        <w:t>değerlendirme raporu</w:t>
      </w:r>
      <w:r w:rsidR="009325C8" w:rsidRPr="00664FD2">
        <w:rPr>
          <w:rFonts w:ascii="Times New Roman" w:eastAsia="Times New Roman" w:hAnsi="Times New Roman" w:cs="Times New Roman"/>
          <w:color w:val="000000"/>
          <w:sz w:val="24"/>
          <w:szCs w:val="24"/>
        </w:rPr>
        <w:t xml:space="preserve"> Ajans tarafından </w:t>
      </w:r>
      <w:r w:rsidR="00D16122" w:rsidRPr="00664FD2">
        <w:rPr>
          <w:rFonts w:ascii="Times New Roman" w:eastAsia="Times New Roman" w:hAnsi="Times New Roman" w:cs="Times New Roman"/>
          <w:color w:val="000000"/>
          <w:sz w:val="24"/>
          <w:szCs w:val="24"/>
        </w:rPr>
        <w:t>Bakanlığa sunulmaz</w:t>
      </w:r>
      <w:r w:rsidR="009325C8" w:rsidRPr="00664FD2">
        <w:rPr>
          <w:rFonts w:ascii="Times New Roman" w:eastAsia="Times New Roman" w:hAnsi="Times New Roman" w:cs="Times New Roman"/>
          <w:color w:val="000000"/>
          <w:sz w:val="24"/>
          <w:szCs w:val="24"/>
        </w:rPr>
        <w:t>.</w:t>
      </w:r>
    </w:p>
    <w:p w14:paraId="0BC0E13C" w14:textId="299BCFD9" w:rsidR="003F3217" w:rsidRPr="003C7328" w:rsidRDefault="003D74CB" w:rsidP="0025444D">
      <w:pPr>
        <w:numPr>
          <w:ilvl w:val="0"/>
          <w:numId w:val="1"/>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3F3217">
        <w:rPr>
          <w:rFonts w:ascii="Times New Roman" w:eastAsia="Times New Roman" w:hAnsi="Times New Roman" w:cs="Times New Roman"/>
          <w:color w:val="000000"/>
          <w:sz w:val="24"/>
          <w:szCs w:val="24"/>
        </w:rPr>
        <w:t>Güdümlü projeler için k</w:t>
      </w:r>
      <w:r w:rsidR="003F3217" w:rsidRPr="003F3217">
        <w:rPr>
          <w:rFonts w:ascii="Times New Roman" w:eastAsia="Times New Roman" w:hAnsi="Times New Roman" w:cs="Times New Roman"/>
          <w:color w:val="000000"/>
          <w:sz w:val="24"/>
          <w:szCs w:val="24"/>
        </w:rPr>
        <w:t>amu kurum ve kuruluşları, kamu kurumu niteliğindeki meslek kuruluşları</w:t>
      </w:r>
      <w:r w:rsidR="003F3217" w:rsidRPr="00265EE2">
        <w:rPr>
          <w:rFonts w:ascii="Times New Roman" w:eastAsia="Times New Roman" w:hAnsi="Times New Roman" w:cs="Times New Roman"/>
          <w:color w:val="000000"/>
          <w:sz w:val="24"/>
          <w:szCs w:val="24"/>
        </w:rPr>
        <w:t>,</w:t>
      </w:r>
      <w:r w:rsidR="001B02BE" w:rsidRPr="00265EE2">
        <w:rPr>
          <w:rFonts w:ascii="Times New Roman" w:eastAsia="Times New Roman" w:hAnsi="Times New Roman" w:cs="Times New Roman"/>
          <w:color w:val="000000"/>
          <w:sz w:val="24"/>
          <w:szCs w:val="24"/>
        </w:rPr>
        <w:t xml:space="preserve"> </w:t>
      </w:r>
      <w:r w:rsidR="000934A8" w:rsidRPr="003D74CB">
        <w:rPr>
          <w:rFonts w:ascii="Times New Roman" w:eastAsia="Times New Roman" w:hAnsi="Times New Roman" w:cs="Times New Roman"/>
          <w:color w:val="000000"/>
          <w:sz w:val="24"/>
          <w:szCs w:val="24"/>
        </w:rPr>
        <w:t>10/07/2014 tarihli ve 6550 sayılı Kanun uyarınca kamu tüzel kişiliği statüsü kazanmış araştırma altyapıları,</w:t>
      </w:r>
      <w:r w:rsidR="000934A8">
        <w:rPr>
          <w:rFonts w:ascii="Times New Roman" w:eastAsia="Times New Roman" w:hAnsi="Times New Roman" w:cs="Times New Roman"/>
          <w:color w:val="000000"/>
          <w:sz w:val="24"/>
          <w:szCs w:val="24"/>
        </w:rPr>
        <w:t xml:space="preserve"> </w:t>
      </w:r>
      <w:r w:rsidR="001B02BE" w:rsidRPr="000C4CF4">
        <w:rPr>
          <w:rFonts w:ascii="Times New Roman" w:eastAsia="Times New Roman" w:hAnsi="Times New Roman" w:cs="Times New Roman"/>
          <w:color w:val="000000"/>
          <w:sz w:val="24"/>
          <w:szCs w:val="24"/>
        </w:rPr>
        <w:t>imalatçı ve ihracatçı birlikleri</w:t>
      </w:r>
      <w:r w:rsidR="005E15FC" w:rsidRPr="000C4CF4">
        <w:rPr>
          <w:rFonts w:ascii="Times New Roman" w:eastAsia="Times New Roman" w:hAnsi="Times New Roman" w:cs="Times New Roman"/>
          <w:color w:val="000000"/>
          <w:sz w:val="24"/>
          <w:szCs w:val="24"/>
        </w:rPr>
        <w:t>,</w:t>
      </w:r>
      <w:r w:rsidR="003F3217" w:rsidRPr="003F3217">
        <w:rPr>
          <w:rFonts w:ascii="Times New Roman" w:eastAsia="Times New Roman" w:hAnsi="Times New Roman" w:cs="Times New Roman"/>
          <w:color w:val="000000"/>
          <w:sz w:val="24"/>
          <w:szCs w:val="24"/>
        </w:rPr>
        <w:t xml:space="preserve"> organize sanayi bölgeleri, sanayi siteleri, serbest bölge işleticileri, teknoloji transfer ofisi şirketleri ile teknoloji geliştirme bölgesi, endüstri bölgesi ve iş geliştirme merkezi gibi kuruluşların yönetici şirketleri</w:t>
      </w:r>
      <w:r w:rsidR="003F3217">
        <w:rPr>
          <w:rFonts w:ascii="Times New Roman" w:eastAsia="Times New Roman" w:hAnsi="Times New Roman" w:cs="Times New Roman"/>
          <w:color w:val="000000"/>
          <w:sz w:val="24"/>
          <w:szCs w:val="24"/>
        </w:rPr>
        <w:t xml:space="preserve"> başvuru sahibi olabilir.</w:t>
      </w:r>
    </w:p>
    <w:p w14:paraId="68A7F6AC" w14:textId="0ADD362E" w:rsidR="007C0DCD" w:rsidRPr="003C7328" w:rsidRDefault="003C7328" w:rsidP="0025444D">
      <w:pPr>
        <w:numPr>
          <w:ilvl w:val="0"/>
          <w:numId w:val="1"/>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B32C4A" w:rsidRPr="003C7328">
        <w:rPr>
          <w:rFonts w:ascii="Times New Roman" w:eastAsia="Times New Roman" w:hAnsi="Times New Roman" w:cs="Times New Roman"/>
          <w:color w:val="000000"/>
          <w:sz w:val="24"/>
          <w:szCs w:val="24"/>
        </w:rPr>
        <w:t xml:space="preserve">Program kapsamında güdümlü proje usulüyle verilecek desteğin yönetilmesi ile projelerin hazırlanması, onaylanması, yürütülmesi, izlenmesi, değerlendirilmesi ve denetimine ilişkin </w:t>
      </w:r>
      <w:r w:rsidR="00B32C4A" w:rsidRPr="003C7328">
        <w:rPr>
          <w:rFonts w:ascii="Times New Roman" w:eastAsia="Times New Roman" w:hAnsi="Times New Roman" w:cs="Times New Roman"/>
          <w:color w:val="000000"/>
          <w:sz w:val="24"/>
          <w:szCs w:val="24"/>
        </w:rPr>
        <w:lastRenderedPageBreak/>
        <w:t xml:space="preserve">hususlarda bu usul ve esaslarda düzenleyici hükmün yer almadığı durumlarda </w:t>
      </w:r>
      <w:r w:rsidR="00B17A58">
        <w:rPr>
          <w:rFonts w:ascii="Times New Roman" w:eastAsia="Times New Roman" w:hAnsi="Times New Roman" w:cs="Times New Roman"/>
          <w:color w:val="000000"/>
          <w:sz w:val="24"/>
          <w:szCs w:val="24"/>
        </w:rPr>
        <w:t>Ajans</w:t>
      </w:r>
      <w:r w:rsidR="00B32C4A" w:rsidRPr="003C7328">
        <w:rPr>
          <w:rFonts w:ascii="Times New Roman" w:eastAsia="Times New Roman" w:hAnsi="Times New Roman" w:cs="Times New Roman"/>
          <w:color w:val="000000"/>
          <w:sz w:val="24"/>
          <w:szCs w:val="24"/>
        </w:rPr>
        <w:t xml:space="preserve"> destek mevzuatında yer alan güdümlü proje desteğine ilişkin hükümler kıyasen uygulanır.</w:t>
      </w:r>
    </w:p>
    <w:p w14:paraId="00E6883E" w14:textId="77777777" w:rsidR="00321AE0" w:rsidRPr="00664FD2" w:rsidRDefault="009325C8" w:rsidP="0025444D">
      <w:pPr>
        <w:spacing w:before="120" w:after="120" w:line="276" w:lineRule="auto"/>
        <w:jc w:val="both"/>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t>Proje değerlendirme süreci</w:t>
      </w:r>
    </w:p>
    <w:p w14:paraId="04F733EC" w14:textId="1A8F98AA" w:rsidR="00F56C8E" w:rsidRDefault="009325C8" w:rsidP="0025444D">
      <w:pPr>
        <w:spacing w:before="120" w:after="12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15429E" w:rsidRPr="00664FD2">
        <w:rPr>
          <w:rFonts w:ascii="Times New Roman" w:eastAsia="Times New Roman" w:hAnsi="Times New Roman" w:cs="Times New Roman"/>
          <w:b/>
          <w:sz w:val="24"/>
          <w:szCs w:val="24"/>
        </w:rPr>
        <w:t>1</w:t>
      </w:r>
      <w:r w:rsidR="00F425AB">
        <w:rPr>
          <w:rFonts w:ascii="Times New Roman" w:eastAsia="Times New Roman" w:hAnsi="Times New Roman" w:cs="Times New Roman"/>
          <w:b/>
          <w:sz w:val="24"/>
          <w:szCs w:val="24"/>
        </w:rPr>
        <w:t>1</w:t>
      </w:r>
      <w:r w:rsidRPr="00664FD2">
        <w:rPr>
          <w:rFonts w:ascii="Times New Roman" w:eastAsia="Times New Roman" w:hAnsi="Times New Roman" w:cs="Times New Roman"/>
          <w:b/>
          <w:sz w:val="24"/>
          <w:szCs w:val="24"/>
        </w:rPr>
        <w:t xml:space="preserve"> </w:t>
      </w:r>
      <w:r w:rsidRPr="00664FD2">
        <w:rPr>
          <w:rFonts w:ascii="Times New Roman" w:eastAsia="Times New Roman" w:hAnsi="Times New Roman" w:cs="Times New Roman"/>
          <w:sz w:val="24"/>
          <w:szCs w:val="24"/>
        </w:rPr>
        <w:t xml:space="preserve">– (1) </w:t>
      </w:r>
      <w:r w:rsidR="00F56C8E" w:rsidRPr="00664FD2">
        <w:rPr>
          <w:rFonts w:ascii="Times New Roman" w:eastAsia="Times New Roman" w:hAnsi="Times New Roman" w:cs="Times New Roman"/>
          <w:sz w:val="24"/>
          <w:szCs w:val="24"/>
        </w:rPr>
        <w:t>Bakanlık, resmi yazı ile sunulmasını takiben proje değerlendirme raporlarını 45 gün içinde değerlendirir. Ancak projeye ilişkin teknik görüş alınması gereken durumlarda söz konusu süre uzatılabilir.</w:t>
      </w:r>
    </w:p>
    <w:p w14:paraId="51BA7152" w14:textId="27F51563" w:rsidR="00F56C8E" w:rsidRPr="007E4D8D" w:rsidRDefault="009325C8" w:rsidP="0025444D">
      <w:pPr>
        <w:pStyle w:val="ListeParagraf"/>
        <w:numPr>
          <w:ilvl w:val="0"/>
          <w:numId w:val="18"/>
        </w:numPr>
        <w:spacing w:before="120" w:after="120" w:line="276" w:lineRule="auto"/>
        <w:jc w:val="both"/>
        <w:rPr>
          <w:rFonts w:ascii="Times New Roman" w:eastAsia="Times New Roman" w:hAnsi="Times New Roman" w:cs="Times New Roman"/>
          <w:color w:val="000000"/>
          <w:sz w:val="24"/>
          <w:szCs w:val="24"/>
        </w:rPr>
      </w:pPr>
      <w:r w:rsidRPr="007E4D8D">
        <w:rPr>
          <w:rFonts w:ascii="Times New Roman" w:eastAsia="Times New Roman" w:hAnsi="Times New Roman" w:cs="Times New Roman"/>
          <w:color w:val="000000"/>
          <w:sz w:val="24"/>
          <w:szCs w:val="24"/>
        </w:rPr>
        <w:t>Bakanlık tarafından proje değerlendirme raporu uygun görülen projeler desteklenmek üzere Program kapsamına alınır.</w:t>
      </w:r>
    </w:p>
    <w:p w14:paraId="68431FFF" w14:textId="377ACA9F" w:rsidR="004676BF" w:rsidRPr="007E4D8D" w:rsidRDefault="005706F5" w:rsidP="0025444D">
      <w:pPr>
        <w:numPr>
          <w:ilvl w:val="0"/>
          <w:numId w:val="18"/>
        </w:numPr>
        <w:tabs>
          <w:tab w:val="left" w:pos="284"/>
        </w:tabs>
        <w:spacing w:before="120" w:after="240" w:line="276" w:lineRule="auto"/>
        <w:ind w:left="0" w:firstLine="0"/>
        <w:jc w:val="both"/>
        <w:rPr>
          <w:rFonts w:ascii="Times New Roman" w:hAnsi="Times New Roman" w:cs="Times New Roman"/>
          <w:sz w:val="24"/>
          <w:szCs w:val="24"/>
        </w:rPr>
      </w:pPr>
      <w:r w:rsidRPr="00664FD2">
        <w:rPr>
          <w:rFonts w:ascii="Times New Roman" w:eastAsia="Times New Roman" w:hAnsi="Times New Roman" w:cs="Times New Roman"/>
          <w:sz w:val="24"/>
          <w:szCs w:val="24"/>
        </w:rPr>
        <w:t>Bakanlık, yapılan değerlendirme sonucunda desteklenmesine karar verilen projeleri, sağlanacak destek miktarını da belirterek Ajansa bildirir.</w:t>
      </w:r>
    </w:p>
    <w:p w14:paraId="722F63BC" w14:textId="0494B24C" w:rsidR="004676BF" w:rsidRPr="00664FD2" w:rsidRDefault="003C7328" w:rsidP="0025444D">
      <w:pPr>
        <w:numPr>
          <w:ilvl w:val="0"/>
          <w:numId w:val="18"/>
        </w:numPr>
        <w:tabs>
          <w:tab w:val="left" w:pos="284"/>
        </w:tabs>
        <w:spacing w:before="120" w:after="240" w:line="276" w:lineRule="auto"/>
        <w:ind w:left="0" w:firstLine="0"/>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 xml:space="preserve">Program kapsamında kullanılabilecek kaynak kalması ve Bakanlığın talep etmesi halinde yıl içinde yeni proje teklifleri Bakanlığa sunulabilir. </w:t>
      </w:r>
    </w:p>
    <w:p w14:paraId="1153EC04" w14:textId="5A87E288" w:rsidR="004676BF" w:rsidRPr="003D74CB" w:rsidRDefault="003C7328" w:rsidP="0025444D">
      <w:pPr>
        <w:numPr>
          <w:ilvl w:val="0"/>
          <w:numId w:val="18"/>
        </w:numPr>
        <w:tabs>
          <w:tab w:val="left" w:pos="284"/>
        </w:tabs>
        <w:spacing w:before="120" w:after="240" w:line="276"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 xml:space="preserve">Bakanlık, gerekli gördüğü alanlarda proje hazırlanması için Ajansa re’sen görev verebilir. </w:t>
      </w:r>
    </w:p>
    <w:p w14:paraId="085B3171" w14:textId="575C73BA"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Desteklenecek projelere ilişkin esaslar</w:t>
      </w:r>
    </w:p>
    <w:p w14:paraId="0B7DAF99" w14:textId="7BE282E7" w:rsidR="004676BF" w:rsidRPr="00664FD2" w:rsidRDefault="009325C8" w:rsidP="0025444D">
      <w:pPr>
        <w:tabs>
          <w:tab w:val="left" w:pos="284"/>
        </w:tabs>
        <w:spacing w:before="120" w:after="120" w:line="276" w:lineRule="auto"/>
        <w:jc w:val="both"/>
        <w:rPr>
          <w:rFonts w:ascii="Times New Roman" w:hAnsi="Times New Roman" w:cs="Times New Roman"/>
          <w:sz w:val="24"/>
          <w:szCs w:val="24"/>
        </w:rPr>
      </w:pPr>
      <w:bookmarkStart w:id="1" w:name="_mmvkxstzy0pw" w:colFirst="0" w:colLast="0"/>
      <w:bookmarkEnd w:id="1"/>
      <w:r w:rsidRPr="00664FD2">
        <w:rPr>
          <w:rFonts w:ascii="Times New Roman" w:eastAsia="Times New Roman" w:hAnsi="Times New Roman" w:cs="Times New Roman"/>
          <w:b/>
          <w:sz w:val="24"/>
          <w:szCs w:val="24"/>
        </w:rPr>
        <w:t>MADDE 1</w:t>
      </w:r>
      <w:r w:rsidR="00F425AB">
        <w:rPr>
          <w:rFonts w:ascii="Times New Roman" w:eastAsia="Times New Roman" w:hAnsi="Times New Roman" w:cs="Times New Roman"/>
          <w:b/>
          <w:sz w:val="24"/>
          <w:szCs w:val="24"/>
        </w:rPr>
        <w:t>2</w:t>
      </w:r>
      <w:r w:rsidRPr="00664FD2">
        <w:rPr>
          <w:rFonts w:ascii="Times New Roman" w:eastAsia="Times New Roman" w:hAnsi="Times New Roman" w:cs="Times New Roman"/>
          <w:sz w:val="24"/>
          <w:szCs w:val="24"/>
        </w:rPr>
        <w:t xml:space="preserve"> –</w:t>
      </w:r>
      <w:r w:rsidR="00F425AB">
        <w:rPr>
          <w:rFonts w:ascii="Times New Roman" w:eastAsia="Times New Roman" w:hAnsi="Times New Roman" w:cs="Times New Roman"/>
          <w:sz w:val="24"/>
          <w:szCs w:val="24"/>
        </w:rPr>
        <w:t xml:space="preserve"> (1) </w:t>
      </w:r>
      <w:r w:rsidRPr="00664FD2">
        <w:rPr>
          <w:rFonts w:ascii="Times New Roman" w:eastAsia="Times New Roman" w:hAnsi="Times New Roman" w:cs="Times New Roman"/>
          <w:sz w:val="24"/>
          <w:szCs w:val="24"/>
        </w:rPr>
        <w:t>Program kapsamında desteklenmek üzere Bakanlığa sunulacak proje tekliflerinin asgari bütçesi 1 milyon TL’dir.</w:t>
      </w:r>
    </w:p>
    <w:p w14:paraId="6FC6430A" w14:textId="212A336B" w:rsidR="004676BF" w:rsidRPr="00664FD2" w:rsidRDefault="009325C8" w:rsidP="0025444D">
      <w:pPr>
        <w:numPr>
          <w:ilvl w:val="0"/>
          <w:numId w:val="41"/>
        </w:numPr>
        <w:spacing w:before="120" w:after="120" w:line="276" w:lineRule="auto"/>
        <w:jc w:val="both"/>
        <w:rPr>
          <w:rFonts w:ascii="Times New Roman" w:hAnsi="Times New Roman" w:cs="Times New Roman"/>
          <w:sz w:val="24"/>
          <w:szCs w:val="24"/>
        </w:rPr>
      </w:pPr>
      <w:r w:rsidRPr="00664FD2">
        <w:rPr>
          <w:rFonts w:ascii="Times New Roman" w:eastAsia="Times New Roman" w:hAnsi="Times New Roman" w:cs="Times New Roman"/>
          <w:sz w:val="24"/>
          <w:szCs w:val="24"/>
        </w:rPr>
        <w:t xml:space="preserve">Projelerin uygulama süresi </w:t>
      </w:r>
      <w:r w:rsidR="00B46929">
        <w:rPr>
          <w:rFonts w:ascii="Times New Roman" w:eastAsia="Times New Roman" w:hAnsi="Times New Roman" w:cs="Times New Roman"/>
          <w:sz w:val="24"/>
          <w:szCs w:val="24"/>
        </w:rPr>
        <w:t>azami</w:t>
      </w:r>
      <w:r w:rsidRPr="00664FD2">
        <w:rPr>
          <w:rFonts w:ascii="Times New Roman" w:eastAsia="Times New Roman" w:hAnsi="Times New Roman" w:cs="Times New Roman"/>
          <w:sz w:val="24"/>
          <w:szCs w:val="24"/>
        </w:rPr>
        <w:t xml:space="preserve"> 1</w:t>
      </w:r>
      <w:r w:rsidR="003F531A">
        <w:rPr>
          <w:rFonts w:ascii="Times New Roman" w:eastAsia="Times New Roman" w:hAnsi="Times New Roman" w:cs="Times New Roman"/>
          <w:sz w:val="24"/>
          <w:szCs w:val="24"/>
        </w:rPr>
        <w:t>5</w:t>
      </w:r>
      <w:r w:rsidRPr="00664FD2">
        <w:rPr>
          <w:rFonts w:ascii="Times New Roman" w:eastAsia="Times New Roman" w:hAnsi="Times New Roman" w:cs="Times New Roman"/>
          <w:sz w:val="24"/>
          <w:szCs w:val="24"/>
        </w:rPr>
        <w:t xml:space="preserve"> aydır. </w:t>
      </w:r>
    </w:p>
    <w:p w14:paraId="490ECA0A" w14:textId="29136600" w:rsidR="00952979" w:rsidRPr="00614777" w:rsidRDefault="006D0598" w:rsidP="0025444D">
      <w:pPr>
        <w:pStyle w:val="ListeParagraf"/>
        <w:numPr>
          <w:ilvl w:val="0"/>
          <w:numId w:val="41"/>
        </w:numPr>
        <w:tabs>
          <w:tab w:val="left" w:pos="426"/>
        </w:tabs>
        <w:spacing w:before="120" w:after="120" w:line="276" w:lineRule="auto"/>
        <w:ind w:left="0" w:firstLine="0"/>
        <w:jc w:val="both"/>
        <w:rPr>
          <w:rFonts w:ascii="Times New Roman" w:eastAsia="Times New Roman" w:hAnsi="Times New Roman" w:cs="Times New Roman"/>
          <w:sz w:val="24"/>
          <w:szCs w:val="24"/>
        </w:rPr>
      </w:pPr>
      <w:r w:rsidRPr="00614777">
        <w:rPr>
          <w:rFonts w:ascii="Times New Roman" w:eastAsia="Times New Roman" w:hAnsi="Times New Roman" w:cs="Times New Roman"/>
          <w:sz w:val="24"/>
          <w:szCs w:val="24"/>
        </w:rPr>
        <w:t>Bakanlığa sunulacak proje tekliflerinde eş finansman oranı asgari yüzde 10’dur. Ancak</w:t>
      </w:r>
      <w:r w:rsidR="00614777" w:rsidRPr="00614777">
        <w:rPr>
          <w:rFonts w:ascii="Times New Roman" w:eastAsia="Times New Roman" w:hAnsi="Times New Roman" w:cs="Times New Roman"/>
          <w:sz w:val="24"/>
          <w:szCs w:val="24"/>
        </w:rPr>
        <w:t xml:space="preserve"> </w:t>
      </w:r>
      <w:r w:rsidR="00952979" w:rsidRPr="00614777">
        <w:rPr>
          <w:rFonts w:ascii="Times New Roman" w:eastAsia="Times New Roman" w:hAnsi="Times New Roman" w:cs="Times New Roman"/>
          <w:sz w:val="24"/>
          <w:szCs w:val="24"/>
        </w:rPr>
        <w:t>Program kapsamında projelerin eş finansman oranı, maliyet artış oranı, destek kapsamı ve tutarı</w:t>
      </w:r>
      <w:r w:rsidR="00325C48" w:rsidRPr="00614777">
        <w:rPr>
          <w:rFonts w:ascii="Times New Roman" w:eastAsia="Times New Roman" w:hAnsi="Times New Roman" w:cs="Times New Roman"/>
          <w:sz w:val="24"/>
          <w:szCs w:val="24"/>
        </w:rPr>
        <w:t xml:space="preserve"> </w:t>
      </w:r>
      <w:r w:rsidR="00952979" w:rsidRPr="00614777">
        <w:rPr>
          <w:rFonts w:ascii="Times New Roman" w:eastAsia="Times New Roman" w:hAnsi="Times New Roman" w:cs="Times New Roman"/>
          <w:sz w:val="24"/>
          <w:szCs w:val="24"/>
        </w:rPr>
        <w:t>Bakan onayı ile bu Usul ve Esaslarda belirtilen limitlerden farklı şekilde uygulanabilir.</w:t>
      </w:r>
    </w:p>
    <w:p w14:paraId="33407C80" w14:textId="77777777" w:rsidR="00195E0F" w:rsidRDefault="00614777" w:rsidP="0025444D">
      <w:pPr>
        <w:numPr>
          <w:ilvl w:val="0"/>
          <w:numId w:val="41"/>
        </w:numPr>
        <w:tabs>
          <w:tab w:val="left" w:pos="142"/>
          <w:tab w:val="left" w:pos="426"/>
        </w:tabs>
        <w:spacing w:before="120" w:after="120"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 xml:space="preserve">Yatırım programına tabi kamu kurum ve kuruluşlarının Program kapsamında desteklenen projelerinde sağlayacakları eş finansman tutarları için yatırım programından kaynak talep </w:t>
      </w:r>
      <w:r w:rsidR="009B77E5" w:rsidRPr="00664FD2">
        <w:rPr>
          <w:rFonts w:ascii="Times New Roman" w:eastAsia="Times New Roman" w:hAnsi="Times New Roman" w:cs="Times New Roman"/>
          <w:sz w:val="24"/>
          <w:szCs w:val="24"/>
        </w:rPr>
        <w:t>edilmemesi esastır</w:t>
      </w:r>
      <w:r w:rsidR="009325C8" w:rsidRPr="00664FD2">
        <w:rPr>
          <w:rFonts w:ascii="Times New Roman" w:eastAsia="Times New Roman" w:hAnsi="Times New Roman" w:cs="Times New Roman"/>
          <w:sz w:val="24"/>
          <w:szCs w:val="24"/>
        </w:rPr>
        <w:t>.</w:t>
      </w:r>
    </w:p>
    <w:p w14:paraId="4BF506ED" w14:textId="77777777" w:rsidR="00195E0F" w:rsidRPr="00664FD2" w:rsidRDefault="00195E0F"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Sözleşme imzalanması</w:t>
      </w:r>
    </w:p>
    <w:p w14:paraId="1217966E" w14:textId="6761F550" w:rsidR="00195E0F" w:rsidRPr="00664FD2" w:rsidRDefault="00195E0F"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3D74CB">
        <w:rPr>
          <w:rFonts w:ascii="Times New Roman" w:eastAsia="Times New Roman" w:hAnsi="Times New Roman" w:cs="Times New Roman"/>
          <w:b/>
          <w:sz w:val="24"/>
          <w:szCs w:val="24"/>
        </w:rPr>
        <w:t>13</w:t>
      </w:r>
      <w:r w:rsidRPr="00664FD2">
        <w:rPr>
          <w:rFonts w:ascii="Times New Roman" w:eastAsia="Times New Roman" w:hAnsi="Times New Roman" w:cs="Times New Roman"/>
          <w:sz w:val="24"/>
          <w:szCs w:val="24"/>
        </w:rPr>
        <w:t xml:space="preserve"> – (1) Proje değerlendirme raporu onayının Ajansa bildiriminden itibaren </w:t>
      </w:r>
      <w:r>
        <w:rPr>
          <w:rFonts w:ascii="Times New Roman" w:eastAsia="Times New Roman" w:hAnsi="Times New Roman" w:cs="Times New Roman"/>
          <w:sz w:val="24"/>
          <w:szCs w:val="24"/>
        </w:rPr>
        <w:t>bir</w:t>
      </w:r>
      <w:r w:rsidRPr="00664FD2">
        <w:rPr>
          <w:rFonts w:ascii="Times New Roman" w:eastAsia="Times New Roman" w:hAnsi="Times New Roman" w:cs="Times New Roman"/>
          <w:sz w:val="24"/>
          <w:szCs w:val="24"/>
        </w:rPr>
        <w:t xml:space="preserve"> ay içinde Ajans ile yararlanıcı arasında sözleşme imzalanır. Bu süre içinde sözleşmesi imzalanmayan projeler Bakanlık tarafından Program kapsamından çıkarılabilir. Ajans adına sözleşme imzalamaya Ajans genel sekreteri yetkilidir.</w:t>
      </w:r>
    </w:p>
    <w:p w14:paraId="2DF2B5C1" w14:textId="77777777" w:rsidR="00195E0F" w:rsidRPr="00664FD2" w:rsidRDefault="00195E0F" w:rsidP="0025444D">
      <w:pPr>
        <w:numPr>
          <w:ilvl w:val="0"/>
          <w:numId w:val="4"/>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Proje değerlendirme raporu, Ajans ile yararlanıcı arasında imzalanacak sözleşmenin ekinde yer alır. Ancak sözleşmenin süresi bitse dahi yararlanıcının yükümlülüğü, proje değerlendirme raporunda uygulama dönemi sonrasında yapılacağı belirtilen faaliyet ve işlemler için devam eder.</w:t>
      </w:r>
    </w:p>
    <w:p w14:paraId="53338501" w14:textId="77777777" w:rsidR="00195E0F" w:rsidRPr="00C46B7E" w:rsidRDefault="00195E0F" w:rsidP="0025444D">
      <w:pPr>
        <w:numPr>
          <w:ilvl w:val="0"/>
          <w:numId w:val="4"/>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Projelerin uygulama süresi sözleşmenin imzalanmasıyla başlar.</w:t>
      </w:r>
    </w:p>
    <w:p w14:paraId="7A8253AC" w14:textId="77777777" w:rsidR="00195E0F" w:rsidRPr="00C46B7E" w:rsidRDefault="00195E0F" w:rsidP="0025444D">
      <w:pPr>
        <w:numPr>
          <w:ilvl w:val="0"/>
          <w:numId w:val="4"/>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46B7E">
        <w:rPr>
          <w:rFonts w:ascii="Times New Roman" w:eastAsia="Times New Roman" w:hAnsi="Times New Roman" w:cs="Times New Roman"/>
          <w:color w:val="000000"/>
          <w:sz w:val="24"/>
          <w:szCs w:val="24"/>
        </w:rPr>
        <w:t>Şirket kurulması faaliyeti içeren projelerde, şirketin proje değerlendirme raporunda belirtilen süre içinde kurulması sağlanır ve şirketin ana sözleşmesi imzalanmadan önce Ajanstan uygun görüş alınır. Bu husus, proje destek sözleşmesinde açıkça belirtilir.</w:t>
      </w:r>
    </w:p>
    <w:p w14:paraId="74D0E54B" w14:textId="77777777" w:rsidR="00195E0F" w:rsidRPr="00C46B7E" w:rsidRDefault="00195E0F" w:rsidP="0025444D">
      <w:pPr>
        <w:numPr>
          <w:ilvl w:val="0"/>
          <w:numId w:val="4"/>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Pr="00664FD2">
        <w:rPr>
          <w:rFonts w:ascii="Times New Roman" w:eastAsia="Times New Roman" w:hAnsi="Times New Roman" w:cs="Times New Roman"/>
          <w:color w:val="000000"/>
          <w:sz w:val="24"/>
          <w:szCs w:val="24"/>
        </w:rPr>
        <w:t>Proje kapsamında bir şirket kurulması halinde bu şirketin gelirleri, proje tamamlandıktan sonra belirlenen süre boyunca sadece proje konusu faaliyette kullanılabilir. Bu hükmün uygulanmasına dönük hususlar ve uygulanacağı süre sözleşmede açıkça belirtilir.</w:t>
      </w:r>
    </w:p>
    <w:p w14:paraId="0CF9592C" w14:textId="77777777" w:rsidR="00195E0F" w:rsidRPr="00C46B7E" w:rsidRDefault="00195E0F" w:rsidP="0025444D">
      <w:pPr>
        <w:numPr>
          <w:ilvl w:val="0"/>
          <w:numId w:val="4"/>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Ajans, proje konusu faaliyetlerin sürdürülebilirliğini temin etmek üzere, proje kapsamındaki yönetim yapısının ve</w:t>
      </w:r>
      <w:r w:rsidRPr="00C46B7E">
        <w:rPr>
          <w:rFonts w:ascii="Times New Roman" w:eastAsia="Times New Roman" w:hAnsi="Times New Roman" w:cs="Times New Roman"/>
          <w:color w:val="000000"/>
          <w:sz w:val="24"/>
          <w:szCs w:val="24"/>
        </w:rPr>
        <w:t xml:space="preserve"> varsa</w:t>
      </w:r>
      <w:r w:rsidRPr="00664FD2">
        <w:rPr>
          <w:rFonts w:ascii="Times New Roman" w:eastAsia="Times New Roman" w:hAnsi="Times New Roman" w:cs="Times New Roman"/>
          <w:color w:val="000000"/>
          <w:sz w:val="24"/>
          <w:szCs w:val="24"/>
        </w:rPr>
        <w:t xml:space="preserve"> oluşturulacak şirketin yönetim veya danışma organında mevzuatın imkân verdiği ölçüde yer alır. Sözleşmede Ajansın bu konudaki yetkisine yer verilir.</w:t>
      </w:r>
    </w:p>
    <w:p w14:paraId="54DEA840" w14:textId="77777777" w:rsidR="00195E0F" w:rsidRPr="00664FD2" w:rsidRDefault="00195E0F" w:rsidP="0025444D">
      <w:pPr>
        <w:numPr>
          <w:ilvl w:val="0"/>
          <w:numId w:val="4"/>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Program desteği ile oluşturulacak ortak üretim alanlarında (iş geliştirme merkezi, organize sanayi bölgesi, küçük sanayi sitesi vb.) sürdürülebilirliği sağlamak için Ajans, firma seçimi gibi kritik karar alma süreçlerine dahil edilir. Buna yönelik hükümlere sözleşmede yer verilir.</w:t>
      </w:r>
    </w:p>
    <w:p w14:paraId="7CE99316" w14:textId="77777777" w:rsidR="00195E0F" w:rsidRPr="00664FD2" w:rsidRDefault="00195E0F" w:rsidP="0025444D">
      <w:pPr>
        <w:numPr>
          <w:ilvl w:val="0"/>
          <w:numId w:val="4"/>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Yararlanıcı ile Ajans arasında imzalanacak sözleşmeye, proje uygulamalarında ve çıktılarında yararlanıcı kurumun gelir elde ettiği durumlarda elde edilecek gelirlerin belli bir oranının belirli bir süre boyunca program özel hesabına aktarılması yönünde hüküm konulabilir.</w:t>
      </w:r>
    </w:p>
    <w:p w14:paraId="27BCAC27" w14:textId="77777777" w:rsidR="00195E0F" w:rsidRPr="00664FD2" w:rsidRDefault="00195E0F" w:rsidP="0025444D">
      <w:pPr>
        <w:numPr>
          <w:ilvl w:val="0"/>
          <w:numId w:val="4"/>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Ajansın gerekli gördüğü projeler için ihale dokümanları Ajansla paylaşılır ve Ajansın uygun görüşü alınır. Bu husus, sözleşmede açıkça ifade edilir.</w:t>
      </w:r>
    </w:p>
    <w:p w14:paraId="6F08CD8C" w14:textId="03F61A3C" w:rsidR="00B15EC2" w:rsidRPr="003D74CB" w:rsidRDefault="00195E0F" w:rsidP="0025444D">
      <w:pPr>
        <w:numPr>
          <w:ilvl w:val="0"/>
          <w:numId w:val="4"/>
        </w:numPr>
        <w:pBdr>
          <w:top w:val="nil"/>
          <w:left w:val="nil"/>
          <w:bottom w:val="nil"/>
          <w:right w:val="nil"/>
          <w:between w:val="nil"/>
        </w:pBdr>
        <w:tabs>
          <w:tab w:val="left" w:pos="426"/>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46B7E">
        <w:rPr>
          <w:rFonts w:ascii="Times New Roman" w:eastAsia="Times New Roman" w:hAnsi="Times New Roman" w:cs="Times New Roman"/>
          <w:color w:val="000000"/>
          <w:sz w:val="24"/>
          <w:szCs w:val="24"/>
        </w:rPr>
        <w:t xml:space="preserve">Proje kapsamında yapılacak ihalelerin parasal tutarlarının proje değerlendirme raporunda ve bütçede bu faaliyet için belirtilen tutardan daha yüksek olmaması esastır. </w:t>
      </w:r>
    </w:p>
    <w:p w14:paraId="3E563FC2" w14:textId="76EE7D34"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Projelerin uygulanması</w:t>
      </w:r>
    </w:p>
    <w:p w14:paraId="0DD8D803" w14:textId="29AE4CDF" w:rsidR="004676BF" w:rsidRPr="00664FD2" w:rsidRDefault="009325C8" w:rsidP="0025444D">
      <w:pPr>
        <w:spacing w:before="120" w:after="12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MADDE 1</w:t>
      </w:r>
      <w:r w:rsidR="003D74CB">
        <w:rPr>
          <w:rFonts w:ascii="Times New Roman" w:eastAsia="Times New Roman" w:hAnsi="Times New Roman" w:cs="Times New Roman"/>
          <w:b/>
          <w:sz w:val="24"/>
          <w:szCs w:val="24"/>
        </w:rPr>
        <w:t>4</w:t>
      </w:r>
      <w:r w:rsidRPr="00664FD2">
        <w:rPr>
          <w:rFonts w:ascii="Times New Roman" w:eastAsia="Times New Roman" w:hAnsi="Times New Roman" w:cs="Times New Roman"/>
          <w:sz w:val="24"/>
          <w:szCs w:val="24"/>
        </w:rPr>
        <w:t xml:space="preserve"> – (1) Projelerde süre uzatım </w:t>
      </w:r>
      <w:r w:rsidR="00BD43E8" w:rsidRPr="00664FD2">
        <w:rPr>
          <w:rFonts w:ascii="Times New Roman" w:eastAsia="Times New Roman" w:hAnsi="Times New Roman" w:cs="Times New Roman"/>
          <w:sz w:val="24"/>
          <w:szCs w:val="24"/>
        </w:rPr>
        <w:t xml:space="preserve">talepleri, </w:t>
      </w:r>
      <w:r w:rsidR="00BD43E8" w:rsidRPr="00664FD2">
        <w:rPr>
          <w:rFonts w:ascii="Times New Roman" w:hAnsi="Times New Roman" w:cs="Times New Roman"/>
          <w:sz w:val="24"/>
          <w:szCs w:val="24"/>
        </w:rPr>
        <w:t>proje</w:t>
      </w:r>
      <w:r w:rsidRPr="00664FD2">
        <w:rPr>
          <w:rFonts w:ascii="Times New Roman" w:eastAsia="Times New Roman" w:hAnsi="Times New Roman" w:cs="Times New Roman"/>
          <w:sz w:val="24"/>
          <w:szCs w:val="24"/>
        </w:rPr>
        <w:t xml:space="preserve"> uygulama süresinin bitiminden en az bir ay önce, </w:t>
      </w:r>
      <w:r w:rsidR="00973813" w:rsidRPr="00664FD2">
        <w:rPr>
          <w:rFonts w:ascii="Times New Roman" w:eastAsia="Times New Roman" w:hAnsi="Times New Roman" w:cs="Times New Roman"/>
          <w:sz w:val="24"/>
          <w:szCs w:val="24"/>
        </w:rPr>
        <w:t>projede öngörülen sürenin neden kullanılamadığına ilişkin gerekçe</w:t>
      </w:r>
      <w:r w:rsidR="00891551" w:rsidRPr="00664FD2">
        <w:rPr>
          <w:rFonts w:ascii="Times New Roman" w:eastAsia="Times New Roman" w:hAnsi="Times New Roman" w:cs="Times New Roman"/>
          <w:sz w:val="24"/>
          <w:szCs w:val="24"/>
        </w:rPr>
        <w:t xml:space="preserve">li açıklama </w:t>
      </w:r>
      <w:r w:rsidR="00973813" w:rsidRPr="00664FD2">
        <w:rPr>
          <w:rFonts w:ascii="Times New Roman" w:eastAsia="Times New Roman" w:hAnsi="Times New Roman" w:cs="Times New Roman"/>
          <w:sz w:val="24"/>
          <w:szCs w:val="24"/>
        </w:rPr>
        <w:t xml:space="preserve">ve </w:t>
      </w:r>
      <w:r w:rsidRPr="00664FD2">
        <w:rPr>
          <w:rFonts w:ascii="Times New Roman" w:eastAsia="Times New Roman" w:hAnsi="Times New Roman" w:cs="Times New Roman"/>
          <w:sz w:val="24"/>
          <w:szCs w:val="24"/>
        </w:rPr>
        <w:t xml:space="preserve">revize iş programı ile birlikte yararlanıcının talebi ve Ajans uygun görüş formuyla birlikte </w:t>
      </w:r>
      <w:r w:rsidR="000606CF" w:rsidRPr="00664FD2">
        <w:rPr>
          <w:rFonts w:ascii="Times New Roman" w:eastAsia="Times New Roman" w:hAnsi="Times New Roman" w:cs="Times New Roman"/>
          <w:sz w:val="24"/>
          <w:szCs w:val="24"/>
        </w:rPr>
        <w:t xml:space="preserve">tek seferde en fazla 6 ay için olmak üzere </w:t>
      </w:r>
      <w:r w:rsidRPr="00664FD2">
        <w:rPr>
          <w:rFonts w:ascii="Times New Roman" w:eastAsia="Times New Roman" w:hAnsi="Times New Roman" w:cs="Times New Roman"/>
          <w:sz w:val="24"/>
          <w:szCs w:val="24"/>
        </w:rPr>
        <w:t xml:space="preserve">Bakanlık onayına sunulur. </w:t>
      </w:r>
      <w:r w:rsidR="00084034" w:rsidRPr="00664FD2">
        <w:rPr>
          <w:rFonts w:ascii="Times New Roman" w:eastAsia="Times New Roman" w:hAnsi="Times New Roman" w:cs="Times New Roman"/>
          <w:sz w:val="24"/>
          <w:szCs w:val="24"/>
        </w:rPr>
        <w:t>Bu şekilde yapılan s</w:t>
      </w:r>
      <w:r w:rsidRPr="00664FD2">
        <w:rPr>
          <w:rFonts w:ascii="Times New Roman" w:eastAsia="Times New Roman" w:hAnsi="Times New Roman" w:cs="Times New Roman"/>
          <w:sz w:val="24"/>
          <w:szCs w:val="24"/>
        </w:rPr>
        <w:t>üre uzatımıyla proje süresi en fazla 2</w:t>
      </w:r>
      <w:r w:rsidR="00654803">
        <w:rPr>
          <w:rFonts w:ascii="Times New Roman" w:eastAsia="Times New Roman" w:hAnsi="Times New Roman" w:cs="Times New Roman"/>
          <w:sz w:val="24"/>
          <w:szCs w:val="24"/>
        </w:rPr>
        <w:t>1</w:t>
      </w:r>
      <w:r w:rsidRPr="00664FD2">
        <w:rPr>
          <w:rFonts w:ascii="Times New Roman" w:eastAsia="Times New Roman" w:hAnsi="Times New Roman" w:cs="Times New Roman"/>
          <w:sz w:val="24"/>
          <w:szCs w:val="24"/>
        </w:rPr>
        <w:t xml:space="preserve"> aya çıkarılabilir. Ancak projenin yürütülmesini büyük ölçüde zorlaştıran veya geçici olarak imkânsız hale getiren yargı süreçleri, beklenmeyen hâl veya mücbir sebepler nedeniyle Bakanlık tarafından bir defaya mahsus olmak ve altı ayı geçmemek üzere ilave süre verilebilir.</w:t>
      </w:r>
    </w:p>
    <w:p w14:paraId="00751BCB" w14:textId="1DBED910" w:rsidR="004676BF" w:rsidRPr="00664FD2" w:rsidRDefault="004F2204" w:rsidP="0025444D">
      <w:pPr>
        <w:numPr>
          <w:ilvl w:val="0"/>
          <w:numId w:val="6"/>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 xml:space="preserve">Proje değerlendirme raporunda yer almayan ve sözleşmede açıkça belirtilmeyen harcama kalemleri, uygun maliyet olarak kabul edilmez ve bunlara kaynak aktarılmaz. </w:t>
      </w:r>
    </w:p>
    <w:p w14:paraId="27B7E7B4" w14:textId="2C727A18" w:rsidR="00B42D89" w:rsidRPr="00664FD2" w:rsidRDefault="004F2204" w:rsidP="0025444D">
      <w:pPr>
        <w:numPr>
          <w:ilvl w:val="0"/>
          <w:numId w:val="6"/>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00B42D89" w:rsidRPr="00664FD2">
        <w:rPr>
          <w:rFonts w:ascii="Times New Roman" w:eastAsia="Times New Roman" w:hAnsi="Times New Roman" w:cs="Times New Roman"/>
          <w:color w:val="000000"/>
          <w:sz w:val="24"/>
          <w:szCs w:val="24"/>
        </w:rPr>
        <w:t>Projenin bütçesini ve proje değerlendirme raporunda yer alan faaliyetleri değiştirmemek</w:t>
      </w:r>
      <w:r w:rsidR="001B474B" w:rsidRPr="00664FD2">
        <w:rPr>
          <w:rFonts w:ascii="Times New Roman" w:eastAsia="Times New Roman" w:hAnsi="Times New Roman" w:cs="Times New Roman"/>
          <w:color w:val="000000"/>
          <w:sz w:val="24"/>
          <w:szCs w:val="24"/>
        </w:rPr>
        <w:t>,</w:t>
      </w:r>
      <w:r w:rsidR="00B42D89" w:rsidRPr="00664FD2">
        <w:rPr>
          <w:rFonts w:ascii="Times New Roman" w:eastAsia="Times New Roman" w:hAnsi="Times New Roman" w:cs="Times New Roman"/>
          <w:color w:val="000000"/>
          <w:sz w:val="24"/>
          <w:szCs w:val="24"/>
        </w:rPr>
        <w:t xml:space="preserve"> maliyet artışına gitmemek ve </w:t>
      </w:r>
      <w:r w:rsidR="001B474B" w:rsidRPr="00664FD2">
        <w:rPr>
          <w:rFonts w:ascii="Times New Roman" w:eastAsia="Times New Roman" w:hAnsi="Times New Roman" w:cs="Times New Roman"/>
          <w:color w:val="000000"/>
          <w:sz w:val="24"/>
          <w:szCs w:val="24"/>
        </w:rPr>
        <w:t xml:space="preserve">toplam proje bütçesinin yüzde 5’ini aşmamak </w:t>
      </w:r>
      <w:r w:rsidR="00B42D89" w:rsidRPr="00664FD2">
        <w:rPr>
          <w:rFonts w:ascii="Times New Roman" w:eastAsia="Times New Roman" w:hAnsi="Times New Roman" w:cs="Times New Roman"/>
          <w:color w:val="000000"/>
          <w:sz w:val="24"/>
          <w:szCs w:val="24"/>
        </w:rPr>
        <w:t>kaydıyla bütçe</w:t>
      </w:r>
      <w:r w:rsidR="001B474B" w:rsidRPr="00664FD2">
        <w:rPr>
          <w:rFonts w:ascii="Times New Roman" w:eastAsia="Times New Roman" w:hAnsi="Times New Roman" w:cs="Times New Roman"/>
          <w:color w:val="000000"/>
          <w:sz w:val="24"/>
          <w:szCs w:val="24"/>
        </w:rPr>
        <w:t xml:space="preserve"> başlıkları </w:t>
      </w:r>
      <w:r w:rsidR="00B42D89" w:rsidRPr="00664FD2">
        <w:rPr>
          <w:rFonts w:ascii="Times New Roman" w:eastAsia="Times New Roman" w:hAnsi="Times New Roman" w:cs="Times New Roman"/>
          <w:sz w:val="24"/>
          <w:szCs w:val="24"/>
        </w:rPr>
        <w:t xml:space="preserve">(insan kaynakları, ekipman malzeme, vb.) </w:t>
      </w:r>
      <w:r w:rsidR="00B42D89" w:rsidRPr="00664FD2">
        <w:rPr>
          <w:rFonts w:ascii="Times New Roman" w:eastAsia="Times New Roman" w:hAnsi="Times New Roman" w:cs="Times New Roman"/>
          <w:color w:val="000000"/>
          <w:sz w:val="24"/>
          <w:szCs w:val="24"/>
        </w:rPr>
        <w:t xml:space="preserve">arasında proje süresi içerisinde yapılacak aktarımlar, Bakanlık onayı aranmaksızın Ajans onayıyla gerçekleştirilebilir. </w:t>
      </w:r>
    </w:p>
    <w:p w14:paraId="5540BDA1" w14:textId="26037778" w:rsidR="00B42D89" w:rsidRPr="00664FD2" w:rsidRDefault="004F2204" w:rsidP="0025444D">
      <w:pPr>
        <w:numPr>
          <w:ilvl w:val="0"/>
          <w:numId w:val="6"/>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42D89" w:rsidRPr="00664FD2">
        <w:rPr>
          <w:rFonts w:ascii="Times New Roman" w:hAnsi="Times New Roman" w:cs="Times New Roman"/>
          <w:color w:val="000000"/>
          <w:sz w:val="24"/>
          <w:szCs w:val="24"/>
        </w:rPr>
        <w:t>Ajans yaptığı tüm revizyonları, ekinde Ajans uygun görüş formu ve güncellenmiş proje değerlendirme raporu olan resmi yazı ile Bakanlığa bildirir.</w:t>
      </w:r>
    </w:p>
    <w:p w14:paraId="2FB7BBA5" w14:textId="3F9A5095" w:rsidR="004676BF" w:rsidRPr="00664FD2" w:rsidRDefault="004F2204" w:rsidP="0025444D">
      <w:pPr>
        <w:numPr>
          <w:ilvl w:val="0"/>
          <w:numId w:val="6"/>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Proje değerlendirme raporunda yer almayan ve sözleşmede açıkça belirtilmeyen faaliyetlerin</w:t>
      </w:r>
      <w:r w:rsidR="00B42D89" w:rsidRPr="00664FD2">
        <w:rPr>
          <w:rFonts w:ascii="Times New Roman" w:eastAsia="Times New Roman" w:hAnsi="Times New Roman" w:cs="Times New Roman"/>
          <w:sz w:val="24"/>
          <w:szCs w:val="24"/>
        </w:rPr>
        <w:t xml:space="preserve"> ve</w:t>
      </w:r>
      <w:r w:rsidR="009552C7" w:rsidRPr="00664FD2">
        <w:rPr>
          <w:rFonts w:ascii="Times New Roman" w:eastAsia="Times New Roman" w:hAnsi="Times New Roman" w:cs="Times New Roman"/>
          <w:sz w:val="24"/>
          <w:szCs w:val="24"/>
        </w:rPr>
        <w:t xml:space="preserve"> </w:t>
      </w:r>
      <w:r w:rsidR="004E601B" w:rsidRPr="00664FD2">
        <w:rPr>
          <w:rFonts w:ascii="Times New Roman" w:eastAsia="Times New Roman" w:hAnsi="Times New Roman" w:cs="Times New Roman"/>
          <w:sz w:val="24"/>
          <w:szCs w:val="24"/>
        </w:rPr>
        <w:t xml:space="preserve">bütçe </w:t>
      </w:r>
      <w:r w:rsidR="009552C7" w:rsidRPr="00664FD2">
        <w:rPr>
          <w:rFonts w:ascii="Times New Roman" w:eastAsia="Times New Roman" w:hAnsi="Times New Roman" w:cs="Times New Roman"/>
          <w:sz w:val="24"/>
          <w:szCs w:val="24"/>
        </w:rPr>
        <w:t xml:space="preserve">kalemlerinin </w:t>
      </w:r>
      <w:r w:rsidR="009325C8" w:rsidRPr="00664FD2">
        <w:rPr>
          <w:rFonts w:ascii="Times New Roman" w:eastAsia="Times New Roman" w:hAnsi="Times New Roman" w:cs="Times New Roman"/>
          <w:sz w:val="24"/>
          <w:szCs w:val="24"/>
        </w:rPr>
        <w:t>eklenmesi</w:t>
      </w:r>
      <w:r w:rsidR="00891551" w:rsidRPr="00664FD2">
        <w:rPr>
          <w:rFonts w:ascii="Times New Roman" w:eastAsia="Times New Roman" w:hAnsi="Times New Roman" w:cs="Times New Roman"/>
          <w:sz w:val="24"/>
          <w:szCs w:val="24"/>
        </w:rPr>
        <w:t xml:space="preserve"> ve/veya</w:t>
      </w:r>
      <w:r w:rsidR="009325C8" w:rsidRPr="00664FD2">
        <w:rPr>
          <w:rFonts w:ascii="Times New Roman" w:eastAsia="Times New Roman" w:hAnsi="Times New Roman" w:cs="Times New Roman"/>
          <w:sz w:val="24"/>
          <w:szCs w:val="24"/>
        </w:rPr>
        <w:t xml:space="preserve"> </w:t>
      </w:r>
      <w:r w:rsidR="00891551" w:rsidRPr="00664FD2">
        <w:rPr>
          <w:rFonts w:ascii="Times New Roman" w:eastAsia="Times New Roman" w:hAnsi="Times New Roman" w:cs="Times New Roman"/>
          <w:sz w:val="24"/>
          <w:szCs w:val="24"/>
        </w:rPr>
        <w:t xml:space="preserve">proje değerlendirme raporunda </w:t>
      </w:r>
      <w:r w:rsidR="009671AE" w:rsidRPr="00664FD2">
        <w:rPr>
          <w:rFonts w:ascii="Times New Roman" w:eastAsia="Times New Roman" w:hAnsi="Times New Roman" w:cs="Times New Roman"/>
          <w:sz w:val="24"/>
          <w:szCs w:val="24"/>
        </w:rPr>
        <w:t xml:space="preserve">yer alanların </w:t>
      </w:r>
      <w:r w:rsidR="009325C8" w:rsidRPr="00664FD2">
        <w:rPr>
          <w:rFonts w:ascii="Times New Roman" w:eastAsia="Times New Roman" w:hAnsi="Times New Roman" w:cs="Times New Roman"/>
          <w:sz w:val="24"/>
          <w:szCs w:val="24"/>
        </w:rPr>
        <w:t>çıkarılması veya değiştirilmesi, Ajansın uygun görüşü ve proje değerlendirme raporu revizyonunun Bakanlık tarafından onaylaması halinde mümkündür.</w:t>
      </w:r>
    </w:p>
    <w:p w14:paraId="687B8EE2" w14:textId="66F1F5B0" w:rsidR="00D904D8" w:rsidRPr="00664FD2" w:rsidRDefault="004F2204" w:rsidP="0025444D">
      <w:pPr>
        <w:numPr>
          <w:ilvl w:val="0"/>
          <w:numId w:val="6"/>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009325C8" w:rsidRPr="00664FD2">
        <w:rPr>
          <w:rFonts w:ascii="Times New Roman" w:eastAsia="Times New Roman" w:hAnsi="Times New Roman" w:cs="Times New Roman"/>
          <w:color w:val="000000"/>
          <w:sz w:val="24"/>
          <w:szCs w:val="24"/>
        </w:rPr>
        <w:t xml:space="preserve">Yapılacak olan her türlü makine ve donanım tedarikinde teknik şartları karşılaması koşuluyla </w:t>
      </w:r>
      <w:r w:rsidR="00D904D8" w:rsidRPr="00664FD2">
        <w:rPr>
          <w:rFonts w:ascii="Times New Roman" w:eastAsia="Times New Roman" w:hAnsi="Times New Roman" w:cs="Times New Roman"/>
          <w:color w:val="000000"/>
          <w:sz w:val="24"/>
          <w:szCs w:val="24"/>
        </w:rPr>
        <w:t xml:space="preserve">yerli isteklilere </w:t>
      </w:r>
      <w:r w:rsidR="00B3378C">
        <w:rPr>
          <w:rFonts w:ascii="Times New Roman" w:eastAsia="Times New Roman" w:hAnsi="Times New Roman" w:cs="Times New Roman"/>
          <w:color w:val="000000"/>
          <w:sz w:val="24"/>
          <w:szCs w:val="24"/>
        </w:rPr>
        <w:t xml:space="preserve">ve yerli ürün teklif edenlere </w:t>
      </w:r>
      <w:r w:rsidR="00D904D8" w:rsidRPr="00664FD2">
        <w:rPr>
          <w:rFonts w:ascii="Times New Roman" w:eastAsia="Times New Roman" w:hAnsi="Times New Roman" w:cs="Times New Roman"/>
          <w:color w:val="000000"/>
          <w:sz w:val="24"/>
          <w:szCs w:val="24"/>
        </w:rPr>
        <w:t xml:space="preserve">sağlanacak fiyat avantajı hususunda </w:t>
      </w:r>
      <w:r w:rsidR="00B17A58">
        <w:rPr>
          <w:rFonts w:ascii="Times New Roman" w:eastAsia="Times New Roman" w:hAnsi="Times New Roman" w:cs="Times New Roman"/>
          <w:color w:val="000000"/>
          <w:sz w:val="24"/>
          <w:szCs w:val="24"/>
        </w:rPr>
        <w:t xml:space="preserve">04/01/2002 tarihli ve </w:t>
      </w:r>
      <w:r w:rsidR="00D904D8" w:rsidRPr="00664FD2">
        <w:rPr>
          <w:rFonts w:ascii="Times New Roman" w:eastAsia="Times New Roman" w:hAnsi="Times New Roman" w:cs="Times New Roman"/>
          <w:color w:val="000000"/>
          <w:sz w:val="24"/>
          <w:szCs w:val="24"/>
        </w:rPr>
        <w:t>4734 sayılı Kamu İhale Kanunun 63</w:t>
      </w:r>
      <w:r w:rsidR="00B17A58">
        <w:rPr>
          <w:rFonts w:ascii="Times New Roman" w:eastAsia="Times New Roman" w:hAnsi="Times New Roman" w:cs="Times New Roman"/>
          <w:color w:val="000000"/>
          <w:sz w:val="24"/>
          <w:szCs w:val="24"/>
        </w:rPr>
        <w:t xml:space="preserve"> üncü</w:t>
      </w:r>
      <w:r w:rsidR="00FA50A7">
        <w:rPr>
          <w:rFonts w:ascii="Times New Roman" w:eastAsia="Times New Roman" w:hAnsi="Times New Roman" w:cs="Times New Roman"/>
          <w:color w:val="000000"/>
          <w:sz w:val="24"/>
          <w:szCs w:val="24"/>
        </w:rPr>
        <w:t xml:space="preserve"> </w:t>
      </w:r>
      <w:r w:rsidR="00B17A58">
        <w:rPr>
          <w:rFonts w:ascii="Times New Roman" w:eastAsia="Times New Roman" w:hAnsi="Times New Roman" w:cs="Times New Roman"/>
          <w:color w:val="000000"/>
          <w:sz w:val="24"/>
          <w:szCs w:val="24"/>
        </w:rPr>
        <w:t>m</w:t>
      </w:r>
      <w:r w:rsidR="00D904D8" w:rsidRPr="00664FD2">
        <w:rPr>
          <w:rFonts w:ascii="Times New Roman" w:eastAsia="Times New Roman" w:hAnsi="Times New Roman" w:cs="Times New Roman"/>
          <w:color w:val="000000"/>
          <w:sz w:val="24"/>
          <w:szCs w:val="24"/>
        </w:rPr>
        <w:t>addesi çerçevesinde uygulama yürütülür.</w:t>
      </w:r>
    </w:p>
    <w:p w14:paraId="2884976A" w14:textId="3E59D944" w:rsidR="004676BF" w:rsidRPr="00664FD2" w:rsidRDefault="004F2204" w:rsidP="0025444D">
      <w:pPr>
        <w:numPr>
          <w:ilvl w:val="0"/>
          <w:numId w:val="6"/>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Projede öngörülemeyen maliyet artışları sebebiyle oluşan ilave kaynak ihtiyacı olması durumunda</w:t>
      </w:r>
      <w:r w:rsidR="009325C8" w:rsidRPr="00664FD2">
        <w:rPr>
          <w:rFonts w:ascii="Times New Roman" w:eastAsia="Times New Roman" w:hAnsi="Times New Roman" w:cs="Times New Roman"/>
          <w:color w:val="000000"/>
          <w:sz w:val="24"/>
          <w:szCs w:val="24"/>
        </w:rPr>
        <w:t xml:space="preserve"> bu talep, yararlanıcı tarafından gerekçe raporu ile birlikte Ajansa sunulur. Ajans tarafından </w:t>
      </w:r>
      <w:r w:rsidR="009325C8" w:rsidRPr="00664FD2">
        <w:rPr>
          <w:rFonts w:ascii="Times New Roman" w:eastAsia="Times New Roman" w:hAnsi="Times New Roman" w:cs="Times New Roman"/>
          <w:sz w:val="24"/>
          <w:szCs w:val="24"/>
        </w:rPr>
        <w:t>t</w:t>
      </w:r>
      <w:r w:rsidR="009325C8" w:rsidRPr="00664FD2">
        <w:rPr>
          <w:rFonts w:ascii="Times New Roman" w:eastAsia="Times New Roman" w:hAnsi="Times New Roman" w:cs="Times New Roman"/>
          <w:color w:val="000000"/>
          <w:sz w:val="24"/>
          <w:szCs w:val="24"/>
        </w:rPr>
        <w:t xml:space="preserve">alebin uygun görülmesi halinde Ajansın gerekçe hakkındaki görüşlerini ve bütçe artışı yapılmaması durumunda yaşanabilecek riskleri de yansıtan </w:t>
      </w:r>
      <w:r w:rsidR="009325C8" w:rsidRPr="00664FD2">
        <w:rPr>
          <w:rFonts w:ascii="Times New Roman" w:eastAsia="Times New Roman" w:hAnsi="Times New Roman" w:cs="Times New Roman"/>
          <w:sz w:val="24"/>
          <w:szCs w:val="24"/>
        </w:rPr>
        <w:t>Ajans uygun</w:t>
      </w:r>
      <w:r w:rsidR="00D52120" w:rsidRPr="00664FD2">
        <w:rPr>
          <w:rFonts w:ascii="Times New Roman" w:eastAsia="Times New Roman" w:hAnsi="Times New Roman" w:cs="Times New Roman"/>
          <w:sz w:val="24"/>
          <w:szCs w:val="24"/>
        </w:rPr>
        <w:t xml:space="preserve"> görüş</w:t>
      </w:r>
      <w:r w:rsidR="009325C8" w:rsidRPr="00664FD2">
        <w:rPr>
          <w:rFonts w:ascii="Times New Roman" w:eastAsia="Times New Roman" w:hAnsi="Times New Roman" w:cs="Times New Roman"/>
          <w:sz w:val="24"/>
          <w:szCs w:val="24"/>
        </w:rPr>
        <w:t xml:space="preserve"> formu </w:t>
      </w:r>
      <w:r w:rsidR="009325C8" w:rsidRPr="00664FD2">
        <w:rPr>
          <w:rFonts w:ascii="Times New Roman" w:eastAsia="Times New Roman" w:hAnsi="Times New Roman" w:cs="Times New Roman"/>
          <w:color w:val="000000"/>
          <w:sz w:val="24"/>
          <w:szCs w:val="24"/>
        </w:rPr>
        <w:t xml:space="preserve">ile Bakanlığa </w:t>
      </w:r>
      <w:r w:rsidR="003E740F" w:rsidRPr="00664FD2">
        <w:rPr>
          <w:rFonts w:ascii="Times New Roman" w:eastAsia="Times New Roman" w:hAnsi="Times New Roman" w:cs="Times New Roman"/>
          <w:color w:val="000000"/>
          <w:sz w:val="24"/>
          <w:szCs w:val="24"/>
        </w:rPr>
        <w:t xml:space="preserve">onaya </w:t>
      </w:r>
      <w:r w:rsidR="009325C8" w:rsidRPr="00664FD2">
        <w:rPr>
          <w:rFonts w:ascii="Times New Roman" w:eastAsia="Times New Roman" w:hAnsi="Times New Roman" w:cs="Times New Roman"/>
          <w:color w:val="000000"/>
          <w:sz w:val="24"/>
          <w:szCs w:val="24"/>
        </w:rPr>
        <w:t xml:space="preserve">sunulur. </w:t>
      </w:r>
      <w:r w:rsidR="009325C8" w:rsidRPr="00664FD2">
        <w:rPr>
          <w:rFonts w:ascii="Times New Roman" w:eastAsia="Times New Roman" w:hAnsi="Times New Roman" w:cs="Times New Roman"/>
          <w:sz w:val="24"/>
          <w:szCs w:val="24"/>
        </w:rPr>
        <w:t>B</w:t>
      </w:r>
      <w:r w:rsidR="009325C8" w:rsidRPr="00664FD2">
        <w:rPr>
          <w:rFonts w:ascii="Times New Roman" w:eastAsia="Times New Roman" w:hAnsi="Times New Roman" w:cs="Times New Roman"/>
          <w:color w:val="000000"/>
          <w:sz w:val="24"/>
          <w:szCs w:val="24"/>
        </w:rPr>
        <w:t xml:space="preserve">ütçe artış talebi </w:t>
      </w:r>
      <w:r w:rsidR="009325C8" w:rsidRPr="00664FD2">
        <w:rPr>
          <w:rFonts w:ascii="Times New Roman" w:eastAsia="Times New Roman" w:hAnsi="Times New Roman" w:cs="Times New Roman"/>
          <w:sz w:val="24"/>
          <w:szCs w:val="24"/>
        </w:rPr>
        <w:t xml:space="preserve">Bakanlık tarafından </w:t>
      </w:r>
      <w:r w:rsidR="00A94D00" w:rsidRPr="00664FD2">
        <w:rPr>
          <w:rFonts w:ascii="Times New Roman" w:eastAsia="Times New Roman" w:hAnsi="Times New Roman" w:cs="Times New Roman"/>
          <w:sz w:val="24"/>
          <w:szCs w:val="24"/>
        </w:rPr>
        <w:t>onaylanırsa</w:t>
      </w:r>
      <w:r w:rsidR="009325C8" w:rsidRPr="00664FD2">
        <w:rPr>
          <w:rFonts w:ascii="Times New Roman" w:eastAsia="Times New Roman" w:hAnsi="Times New Roman" w:cs="Times New Roman"/>
          <w:color w:val="000000"/>
          <w:sz w:val="24"/>
          <w:szCs w:val="24"/>
        </w:rPr>
        <w:t xml:space="preserve"> proje bütçesi revize edilir. </w:t>
      </w:r>
    </w:p>
    <w:p w14:paraId="01B18119" w14:textId="1AC632B2" w:rsidR="004676BF" w:rsidRPr="00664FD2" w:rsidRDefault="004F2204" w:rsidP="0025444D">
      <w:pPr>
        <w:numPr>
          <w:ilvl w:val="0"/>
          <w:numId w:val="6"/>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C679B5">
        <w:rPr>
          <w:rFonts w:ascii="Times New Roman" w:eastAsia="Times New Roman" w:hAnsi="Times New Roman" w:cs="Times New Roman"/>
          <w:color w:val="000000"/>
          <w:sz w:val="24"/>
          <w:szCs w:val="24"/>
        </w:rPr>
        <w:t>P</w:t>
      </w:r>
      <w:r w:rsidR="009325C8" w:rsidRPr="00664FD2">
        <w:rPr>
          <w:rFonts w:ascii="Times New Roman" w:eastAsia="Times New Roman" w:hAnsi="Times New Roman" w:cs="Times New Roman"/>
          <w:color w:val="000000"/>
          <w:sz w:val="24"/>
          <w:szCs w:val="24"/>
        </w:rPr>
        <w:t>roje bütçesi artışlarında destek tutarı ve eş finansman, bütçe artış oranında artırılır.</w:t>
      </w:r>
    </w:p>
    <w:p w14:paraId="11B2496B" w14:textId="12C709DB" w:rsidR="00FE6193" w:rsidRPr="00664FD2" w:rsidRDefault="005560A8" w:rsidP="0025444D">
      <w:pPr>
        <w:numPr>
          <w:ilvl w:val="0"/>
          <w:numId w:val="6"/>
        </w:numPr>
        <w:pBdr>
          <w:top w:val="nil"/>
          <w:left w:val="nil"/>
          <w:bottom w:val="nil"/>
          <w:right w:val="nil"/>
          <w:between w:val="nil"/>
        </w:pBdr>
        <w:tabs>
          <w:tab w:val="left" w:pos="426"/>
        </w:tabs>
        <w:spacing w:before="120" w:after="120" w:line="276" w:lineRule="auto"/>
        <w:ind w:left="0" w:firstLine="0"/>
        <w:jc w:val="both"/>
        <w:rPr>
          <w:rFonts w:ascii="Times New Roman" w:hAnsi="Times New Roman" w:cs="Times New Roman"/>
          <w:sz w:val="24"/>
          <w:szCs w:val="24"/>
        </w:rPr>
      </w:pPr>
      <w:r w:rsidRPr="00664FD2">
        <w:rPr>
          <w:rFonts w:ascii="Times New Roman" w:hAnsi="Times New Roman" w:cs="Times New Roman"/>
          <w:sz w:val="24"/>
          <w:szCs w:val="24"/>
        </w:rPr>
        <w:t>P</w:t>
      </w:r>
      <w:r w:rsidR="00F33268" w:rsidRPr="00664FD2">
        <w:rPr>
          <w:rFonts w:ascii="Times New Roman" w:hAnsi="Times New Roman" w:cs="Times New Roman"/>
          <w:sz w:val="24"/>
          <w:szCs w:val="24"/>
        </w:rPr>
        <w:t>roje</w:t>
      </w:r>
      <w:r w:rsidR="00760FA2" w:rsidRPr="00664FD2">
        <w:rPr>
          <w:rFonts w:ascii="Times New Roman" w:hAnsi="Times New Roman" w:cs="Times New Roman"/>
          <w:sz w:val="24"/>
          <w:szCs w:val="24"/>
        </w:rPr>
        <w:t>nin</w:t>
      </w:r>
      <w:r w:rsidR="00F33268" w:rsidRPr="00664FD2">
        <w:rPr>
          <w:rFonts w:ascii="Times New Roman" w:hAnsi="Times New Roman" w:cs="Times New Roman"/>
          <w:sz w:val="24"/>
          <w:szCs w:val="24"/>
        </w:rPr>
        <w:t xml:space="preserve"> öngörülen bütçeden daha düşük maliyetle tamamlandığı durumda, </w:t>
      </w:r>
      <w:r w:rsidR="00CF010C" w:rsidRPr="00664FD2">
        <w:rPr>
          <w:rFonts w:ascii="Times New Roman" w:hAnsi="Times New Roman" w:cs="Times New Roman"/>
          <w:sz w:val="24"/>
          <w:szCs w:val="24"/>
        </w:rPr>
        <w:t>projeye tahsis edildiği halde artan kaynak, Programın kaynağı</w:t>
      </w:r>
      <w:r w:rsidR="00267292" w:rsidRPr="00664FD2">
        <w:rPr>
          <w:rFonts w:ascii="Times New Roman" w:hAnsi="Times New Roman" w:cs="Times New Roman"/>
          <w:sz w:val="24"/>
          <w:szCs w:val="24"/>
        </w:rPr>
        <w:t xml:space="preserve"> </w:t>
      </w:r>
      <w:r w:rsidR="00760FA2" w:rsidRPr="00664FD2">
        <w:rPr>
          <w:rFonts w:ascii="Times New Roman" w:hAnsi="Times New Roman" w:cs="Times New Roman"/>
          <w:sz w:val="24"/>
          <w:szCs w:val="24"/>
        </w:rPr>
        <w:t xml:space="preserve">olup Bakanlık tarafından </w:t>
      </w:r>
      <w:r w:rsidR="00B3378C">
        <w:rPr>
          <w:rFonts w:ascii="Times New Roman" w:hAnsi="Times New Roman" w:cs="Times New Roman"/>
          <w:sz w:val="24"/>
          <w:szCs w:val="24"/>
        </w:rPr>
        <w:t xml:space="preserve">Program kapsamında </w:t>
      </w:r>
      <w:r w:rsidR="004B27FA">
        <w:rPr>
          <w:rFonts w:ascii="Times New Roman" w:hAnsi="Times New Roman" w:cs="Times New Roman"/>
          <w:sz w:val="24"/>
          <w:szCs w:val="24"/>
        </w:rPr>
        <w:t xml:space="preserve">diğer projelerin desteklenmesi için </w:t>
      </w:r>
      <w:r w:rsidR="00B43421">
        <w:rPr>
          <w:rFonts w:ascii="Times New Roman" w:hAnsi="Times New Roman" w:cs="Times New Roman"/>
          <w:sz w:val="24"/>
          <w:szCs w:val="24"/>
        </w:rPr>
        <w:t>kullanılır</w:t>
      </w:r>
      <w:r w:rsidR="00760FA2" w:rsidRPr="00664FD2">
        <w:rPr>
          <w:rFonts w:ascii="Times New Roman" w:hAnsi="Times New Roman" w:cs="Times New Roman"/>
          <w:sz w:val="24"/>
          <w:szCs w:val="24"/>
        </w:rPr>
        <w:t>. Söz konusu kaynağın</w:t>
      </w:r>
      <w:r w:rsidR="008C0D8F" w:rsidRPr="00664FD2">
        <w:rPr>
          <w:rFonts w:ascii="Times New Roman" w:hAnsi="Times New Roman" w:cs="Times New Roman"/>
          <w:sz w:val="24"/>
          <w:szCs w:val="24"/>
        </w:rPr>
        <w:t>, proje ile ilgili olsa dahi</w:t>
      </w:r>
      <w:r w:rsidR="00760FA2" w:rsidRPr="00664FD2">
        <w:rPr>
          <w:rFonts w:ascii="Times New Roman" w:hAnsi="Times New Roman" w:cs="Times New Roman"/>
          <w:sz w:val="24"/>
          <w:szCs w:val="24"/>
        </w:rPr>
        <w:t xml:space="preserve"> </w:t>
      </w:r>
      <w:r w:rsidR="00267292" w:rsidRPr="00664FD2">
        <w:rPr>
          <w:rFonts w:ascii="Times New Roman" w:hAnsi="Times New Roman" w:cs="Times New Roman"/>
          <w:sz w:val="24"/>
          <w:szCs w:val="24"/>
        </w:rPr>
        <w:t xml:space="preserve">proje değerlendirme raporunda yer almayan faaliyetler için </w:t>
      </w:r>
      <w:r w:rsidR="004E601B" w:rsidRPr="00664FD2">
        <w:rPr>
          <w:rFonts w:ascii="Times New Roman" w:hAnsi="Times New Roman" w:cs="Times New Roman"/>
          <w:sz w:val="24"/>
          <w:szCs w:val="24"/>
        </w:rPr>
        <w:t xml:space="preserve">Bakanlık onayı olmaksızın </w:t>
      </w:r>
      <w:r w:rsidR="00267292" w:rsidRPr="00664FD2">
        <w:rPr>
          <w:rFonts w:ascii="Times New Roman" w:hAnsi="Times New Roman" w:cs="Times New Roman"/>
          <w:sz w:val="24"/>
          <w:szCs w:val="24"/>
        </w:rPr>
        <w:t>kullanılması</w:t>
      </w:r>
      <w:r w:rsidR="00760FA2" w:rsidRPr="00664FD2">
        <w:rPr>
          <w:rFonts w:ascii="Times New Roman" w:hAnsi="Times New Roman" w:cs="Times New Roman"/>
          <w:sz w:val="24"/>
          <w:szCs w:val="24"/>
        </w:rPr>
        <w:t xml:space="preserve"> mümkün değildir. </w:t>
      </w:r>
    </w:p>
    <w:p w14:paraId="7FB73D39" w14:textId="200A5280" w:rsidR="00153D27" w:rsidRPr="00664FD2" w:rsidRDefault="004F2204" w:rsidP="0025444D">
      <w:pPr>
        <w:numPr>
          <w:ilvl w:val="0"/>
          <w:numId w:val="6"/>
        </w:numPr>
        <w:pBdr>
          <w:top w:val="nil"/>
          <w:left w:val="nil"/>
          <w:bottom w:val="nil"/>
          <w:right w:val="nil"/>
          <w:between w:val="nil"/>
        </w:pBdr>
        <w:tabs>
          <w:tab w:val="left" w:pos="426"/>
          <w:tab w:val="left" w:pos="709"/>
        </w:tabs>
        <w:spacing w:before="120" w:after="12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07478">
        <w:rPr>
          <w:rFonts w:ascii="Times New Roman" w:hAnsi="Times New Roman" w:cs="Times New Roman"/>
          <w:sz w:val="24"/>
          <w:szCs w:val="24"/>
        </w:rPr>
        <w:t>P</w:t>
      </w:r>
      <w:r w:rsidR="00153D27" w:rsidRPr="00664FD2">
        <w:rPr>
          <w:rFonts w:ascii="Times New Roman" w:hAnsi="Times New Roman" w:cs="Times New Roman"/>
          <w:sz w:val="24"/>
          <w:szCs w:val="24"/>
        </w:rPr>
        <w:t>rojenin onayından sonra gerçekleşen revizyonlarla eş finansmanın artırıldığı durumlarda Program desteği ve eş finansman oranı, yeni proje bütçesine göre ele alınır, hak ediş ödemeleri bu yeni orana göre gerçekleştirilir.</w:t>
      </w:r>
      <w:r w:rsidR="008A2D16" w:rsidRPr="00664FD2">
        <w:rPr>
          <w:rFonts w:ascii="Times New Roman" w:hAnsi="Times New Roman" w:cs="Times New Roman"/>
          <w:sz w:val="24"/>
          <w:szCs w:val="24"/>
        </w:rPr>
        <w:t xml:space="preserve"> </w:t>
      </w:r>
    </w:p>
    <w:p w14:paraId="33B4C31F" w14:textId="7CC74FC0" w:rsidR="004676BF" w:rsidRPr="00B50FE9" w:rsidRDefault="004F2204" w:rsidP="0025444D">
      <w:pPr>
        <w:numPr>
          <w:ilvl w:val="0"/>
          <w:numId w:val="6"/>
        </w:numPr>
        <w:pBdr>
          <w:top w:val="nil"/>
          <w:left w:val="nil"/>
          <w:bottom w:val="nil"/>
          <w:right w:val="nil"/>
          <w:between w:val="nil"/>
        </w:pBdr>
        <w:tabs>
          <w:tab w:val="left" w:pos="426"/>
        </w:tabs>
        <w:spacing w:before="120" w:after="12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9325C8" w:rsidRPr="00CF61ED">
        <w:rPr>
          <w:rFonts w:ascii="Times New Roman" w:hAnsi="Times New Roman" w:cs="Times New Roman"/>
          <w:sz w:val="24"/>
          <w:szCs w:val="24"/>
        </w:rPr>
        <w:t>Program kapsamında sağlanan destek tutarı toplamda yüzde 20’den fazla artırılamaz.</w:t>
      </w:r>
      <w:r w:rsidR="003F79B9" w:rsidRPr="00E04280">
        <w:rPr>
          <w:rFonts w:ascii="Times New Roman" w:hAnsi="Times New Roman" w:cs="Times New Roman"/>
          <w:sz w:val="24"/>
          <w:szCs w:val="24"/>
        </w:rPr>
        <w:t xml:space="preserve"> Bu oran, </w:t>
      </w:r>
      <w:r w:rsidR="00B52DC6" w:rsidRPr="00B50FE9">
        <w:rPr>
          <w:rFonts w:ascii="Times New Roman" w:hAnsi="Times New Roman" w:cs="Times New Roman"/>
          <w:sz w:val="24"/>
          <w:szCs w:val="24"/>
        </w:rPr>
        <w:t>projenin</w:t>
      </w:r>
      <w:r w:rsidR="003F79B9" w:rsidRPr="00B50FE9">
        <w:rPr>
          <w:rFonts w:ascii="Times New Roman" w:hAnsi="Times New Roman" w:cs="Times New Roman"/>
          <w:sz w:val="24"/>
          <w:szCs w:val="24"/>
        </w:rPr>
        <w:t xml:space="preserve"> onaylanan ilk bütçe</w:t>
      </w:r>
      <w:r w:rsidR="00B52DC6" w:rsidRPr="00B50FE9">
        <w:rPr>
          <w:rFonts w:ascii="Times New Roman" w:hAnsi="Times New Roman" w:cs="Times New Roman"/>
          <w:sz w:val="24"/>
          <w:szCs w:val="24"/>
        </w:rPr>
        <w:t>si</w:t>
      </w:r>
      <w:r w:rsidR="003F79B9" w:rsidRPr="00B50FE9">
        <w:rPr>
          <w:rFonts w:ascii="Times New Roman" w:hAnsi="Times New Roman" w:cs="Times New Roman"/>
          <w:sz w:val="24"/>
          <w:szCs w:val="24"/>
        </w:rPr>
        <w:t xml:space="preserve"> baz alınarak hesaplanır.</w:t>
      </w:r>
    </w:p>
    <w:p w14:paraId="38AE4937" w14:textId="5C052A6F" w:rsidR="004676BF" w:rsidRPr="00CF61ED" w:rsidRDefault="004F2204" w:rsidP="0025444D">
      <w:pPr>
        <w:numPr>
          <w:ilvl w:val="0"/>
          <w:numId w:val="6"/>
        </w:numPr>
        <w:pBdr>
          <w:top w:val="nil"/>
          <w:left w:val="nil"/>
          <w:bottom w:val="nil"/>
          <w:right w:val="nil"/>
          <w:between w:val="nil"/>
        </w:pBdr>
        <w:tabs>
          <w:tab w:val="left" w:pos="426"/>
        </w:tabs>
        <w:spacing w:before="120" w:after="120" w:line="276" w:lineRule="auto"/>
        <w:ind w:left="0" w:firstLine="0"/>
        <w:jc w:val="both"/>
        <w:rPr>
          <w:rFonts w:ascii="Times New Roman" w:hAnsi="Times New Roman" w:cs="Times New Roman"/>
          <w:sz w:val="24"/>
          <w:szCs w:val="24"/>
        </w:rPr>
      </w:pPr>
      <w:r w:rsidRPr="00307BD0">
        <w:rPr>
          <w:rFonts w:ascii="Times New Roman" w:hAnsi="Times New Roman" w:cs="Times New Roman"/>
          <w:sz w:val="24"/>
          <w:szCs w:val="24"/>
        </w:rPr>
        <w:t xml:space="preserve"> </w:t>
      </w:r>
      <w:r w:rsidR="00B50FE9">
        <w:rPr>
          <w:rFonts w:ascii="Times New Roman" w:hAnsi="Times New Roman" w:cs="Times New Roman"/>
          <w:sz w:val="24"/>
          <w:szCs w:val="24"/>
        </w:rPr>
        <w:t>Ancak p</w:t>
      </w:r>
      <w:r w:rsidR="009325C8" w:rsidRPr="00B50FE9">
        <w:rPr>
          <w:rFonts w:ascii="Times New Roman" w:hAnsi="Times New Roman" w:cs="Times New Roman"/>
          <w:sz w:val="24"/>
          <w:szCs w:val="24"/>
        </w:rPr>
        <w:t xml:space="preserve">rojenin tamamlanmasını riske atacak ve önceden öngörülemeyen durumların ortaya çıkması halinde destek tutarının yüzde 50’ye kadar artırılması ancak Bakan onayı ile mümkündür. </w:t>
      </w:r>
    </w:p>
    <w:p w14:paraId="113B8B5D" w14:textId="0E6DEA31" w:rsidR="004676BF" w:rsidRPr="00664FD2" w:rsidRDefault="004F2204" w:rsidP="0025444D">
      <w:pPr>
        <w:numPr>
          <w:ilvl w:val="0"/>
          <w:numId w:val="6"/>
        </w:numPr>
        <w:pBdr>
          <w:top w:val="nil"/>
          <w:left w:val="nil"/>
          <w:bottom w:val="nil"/>
          <w:right w:val="nil"/>
          <w:between w:val="nil"/>
        </w:pBdr>
        <w:tabs>
          <w:tab w:val="left" w:pos="426"/>
        </w:tabs>
        <w:spacing w:before="120" w:after="12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9325C8" w:rsidRPr="00664FD2">
        <w:rPr>
          <w:rFonts w:ascii="Times New Roman" w:hAnsi="Times New Roman" w:cs="Times New Roman"/>
          <w:sz w:val="24"/>
          <w:szCs w:val="24"/>
        </w:rPr>
        <w:t>Yararlanıcının proje bütçesi artış talebi onaylanmadan proje bütçesinin üzerinde yüklenmeye girişilmesi durumunda ek maliyetin tamamı yararlanıcı tarafından karşılanır.</w:t>
      </w:r>
    </w:p>
    <w:p w14:paraId="40443377" w14:textId="49870F44" w:rsidR="001847E3" w:rsidRPr="00664FD2" w:rsidRDefault="004F2204" w:rsidP="0025444D">
      <w:pPr>
        <w:numPr>
          <w:ilvl w:val="0"/>
          <w:numId w:val="6"/>
        </w:numPr>
        <w:pBdr>
          <w:top w:val="nil"/>
          <w:left w:val="nil"/>
          <w:bottom w:val="nil"/>
          <w:right w:val="nil"/>
          <w:between w:val="nil"/>
        </w:pBdr>
        <w:tabs>
          <w:tab w:val="left" w:pos="426"/>
        </w:tabs>
        <w:spacing w:before="120" w:after="12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9325C8" w:rsidRPr="00664FD2">
        <w:rPr>
          <w:rFonts w:ascii="Times New Roman" w:hAnsi="Times New Roman" w:cs="Times New Roman"/>
          <w:sz w:val="24"/>
          <w:szCs w:val="24"/>
        </w:rPr>
        <w:t xml:space="preserve">Uygulama imkânı kalmamış, </w:t>
      </w:r>
      <w:r w:rsidR="00C7687D" w:rsidRPr="00664FD2">
        <w:rPr>
          <w:rFonts w:ascii="Times New Roman" w:hAnsi="Times New Roman" w:cs="Times New Roman"/>
          <w:sz w:val="24"/>
          <w:szCs w:val="24"/>
        </w:rPr>
        <w:t xml:space="preserve">son </w:t>
      </w:r>
      <w:r w:rsidR="003545C9" w:rsidRPr="00664FD2">
        <w:rPr>
          <w:rFonts w:ascii="Times New Roman" w:hAnsi="Times New Roman" w:cs="Times New Roman"/>
          <w:sz w:val="24"/>
          <w:szCs w:val="24"/>
        </w:rPr>
        <w:t>6</w:t>
      </w:r>
      <w:r w:rsidR="00C7687D" w:rsidRPr="00664FD2">
        <w:rPr>
          <w:rFonts w:ascii="Times New Roman" w:hAnsi="Times New Roman" w:cs="Times New Roman"/>
          <w:sz w:val="24"/>
          <w:szCs w:val="24"/>
        </w:rPr>
        <w:t xml:space="preserve"> ay içinde</w:t>
      </w:r>
      <w:r w:rsidR="00E3539F" w:rsidRPr="00664FD2">
        <w:rPr>
          <w:rFonts w:ascii="Times New Roman" w:hAnsi="Times New Roman" w:cs="Times New Roman"/>
          <w:sz w:val="24"/>
          <w:szCs w:val="24"/>
        </w:rPr>
        <w:t xml:space="preserve"> gerek faaliyet gerekse harcama olarak</w:t>
      </w:r>
      <w:r w:rsidR="00C7687D" w:rsidRPr="00664FD2">
        <w:rPr>
          <w:rFonts w:ascii="Times New Roman" w:hAnsi="Times New Roman" w:cs="Times New Roman"/>
          <w:sz w:val="24"/>
          <w:szCs w:val="24"/>
        </w:rPr>
        <w:t xml:space="preserve"> hiçbir </w:t>
      </w:r>
      <w:r w:rsidR="009325C8" w:rsidRPr="00664FD2">
        <w:rPr>
          <w:rFonts w:ascii="Times New Roman" w:hAnsi="Times New Roman" w:cs="Times New Roman"/>
          <w:sz w:val="24"/>
          <w:szCs w:val="24"/>
        </w:rPr>
        <w:t>ilerleme kaydedilemeyen</w:t>
      </w:r>
      <w:r w:rsidR="00E33A8F" w:rsidRPr="00664FD2">
        <w:rPr>
          <w:rFonts w:ascii="Times New Roman" w:hAnsi="Times New Roman" w:cs="Times New Roman"/>
          <w:sz w:val="24"/>
          <w:szCs w:val="24"/>
        </w:rPr>
        <w:t xml:space="preserve"> veya hak ediş bildirilmeyen</w:t>
      </w:r>
      <w:r w:rsidR="009325C8" w:rsidRPr="00664FD2">
        <w:rPr>
          <w:rFonts w:ascii="Times New Roman" w:hAnsi="Times New Roman" w:cs="Times New Roman"/>
          <w:sz w:val="24"/>
          <w:szCs w:val="24"/>
        </w:rPr>
        <w:t>, proje yerinin değişmesinin projenin amacına ulaşması bakımından risk teşkil ettiği veya sözleşmeye, eklerine ve yürürlükteki mevzuata uygun şekilde yürütülmeyen projeler, Bakanlık tarafından re’sen veya Ajansın bildirimi üzerine yapılacak değerlendirme neticesinde Programdan çıkarılabilir. Bu durumda</w:t>
      </w:r>
      <w:r w:rsidR="00154553" w:rsidRPr="00664FD2">
        <w:rPr>
          <w:rFonts w:ascii="Times New Roman" w:hAnsi="Times New Roman" w:cs="Times New Roman"/>
          <w:sz w:val="24"/>
          <w:szCs w:val="24"/>
        </w:rPr>
        <w:t xml:space="preserve"> Kalkınma Ajansları Proje ve Faaliyet Destekleme Yönetmeliği’nin 39 ve 40 ıncı maddeleri çerçevesinde</w:t>
      </w:r>
      <w:r w:rsidR="009325C8" w:rsidRPr="00664FD2">
        <w:rPr>
          <w:rFonts w:ascii="Times New Roman" w:hAnsi="Times New Roman" w:cs="Times New Roman"/>
          <w:sz w:val="24"/>
          <w:szCs w:val="24"/>
        </w:rPr>
        <w:t xml:space="preserve"> desteğin durdurulması ve iptali hükümleri uygulanır.</w:t>
      </w:r>
    </w:p>
    <w:p w14:paraId="1D01573C" w14:textId="468D9890" w:rsidR="00F05FF0" w:rsidRPr="00664FD2" w:rsidRDefault="004F2204" w:rsidP="0025444D">
      <w:pPr>
        <w:numPr>
          <w:ilvl w:val="0"/>
          <w:numId w:val="6"/>
        </w:numPr>
        <w:pBdr>
          <w:top w:val="nil"/>
          <w:left w:val="nil"/>
          <w:bottom w:val="nil"/>
          <w:right w:val="nil"/>
          <w:between w:val="nil"/>
        </w:pBdr>
        <w:tabs>
          <w:tab w:val="left" w:pos="426"/>
        </w:tabs>
        <w:spacing w:before="120" w:after="12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05FF0" w:rsidRPr="00664FD2">
        <w:rPr>
          <w:rFonts w:ascii="Times New Roman" w:hAnsi="Times New Roman" w:cs="Times New Roman"/>
          <w:sz w:val="24"/>
          <w:szCs w:val="24"/>
        </w:rPr>
        <w:t>Herhangi bir sebepten desteği iptal edilen yararlanıcı</w:t>
      </w:r>
      <w:r w:rsidR="00616F7A" w:rsidRPr="00664FD2">
        <w:rPr>
          <w:rFonts w:ascii="Times New Roman" w:hAnsi="Times New Roman" w:cs="Times New Roman"/>
          <w:sz w:val="24"/>
          <w:szCs w:val="24"/>
        </w:rPr>
        <w:t>nın</w:t>
      </w:r>
      <w:r w:rsidR="00F05FF0" w:rsidRPr="00664FD2">
        <w:rPr>
          <w:rFonts w:ascii="Times New Roman" w:hAnsi="Times New Roman" w:cs="Times New Roman"/>
          <w:sz w:val="24"/>
          <w:szCs w:val="24"/>
        </w:rPr>
        <w:t xml:space="preserve"> yeni proje teklifleri </w:t>
      </w:r>
      <w:r w:rsidR="00C11F5F" w:rsidRPr="00664FD2">
        <w:rPr>
          <w:rFonts w:ascii="Times New Roman" w:hAnsi="Times New Roman" w:cs="Times New Roman"/>
          <w:sz w:val="24"/>
          <w:szCs w:val="24"/>
        </w:rPr>
        <w:t xml:space="preserve">iptalden itibaren </w:t>
      </w:r>
      <w:r w:rsidR="003F531A">
        <w:rPr>
          <w:rFonts w:ascii="Times New Roman" w:hAnsi="Times New Roman" w:cs="Times New Roman"/>
          <w:sz w:val="24"/>
          <w:szCs w:val="24"/>
        </w:rPr>
        <w:t>bir yıl</w:t>
      </w:r>
      <w:r w:rsidR="00C11F5F" w:rsidRPr="00664FD2">
        <w:rPr>
          <w:rFonts w:ascii="Times New Roman" w:hAnsi="Times New Roman" w:cs="Times New Roman"/>
          <w:sz w:val="24"/>
          <w:szCs w:val="24"/>
        </w:rPr>
        <w:t xml:space="preserve"> geçmedikçe </w:t>
      </w:r>
      <w:r w:rsidR="00F05FF0" w:rsidRPr="00664FD2">
        <w:rPr>
          <w:rFonts w:ascii="Times New Roman" w:hAnsi="Times New Roman" w:cs="Times New Roman"/>
          <w:sz w:val="24"/>
          <w:szCs w:val="24"/>
        </w:rPr>
        <w:t>Bakanlıkça değerlendirmeye alınmaz.</w:t>
      </w:r>
    </w:p>
    <w:p w14:paraId="577C5C75" w14:textId="6402A9FF" w:rsidR="007E2AC3" w:rsidRDefault="004F2204" w:rsidP="0025444D">
      <w:pPr>
        <w:numPr>
          <w:ilvl w:val="0"/>
          <w:numId w:val="6"/>
        </w:numPr>
        <w:pBdr>
          <w:top w:val="nil"/>
          <w:left w:val="nil"/>
          <w:bottom w:val="nil"/>
          <w:right w:val="nil"/>
          <w:between w:val="nil"/>
        </w:pBdr>
        <w:tabs>
          <w:tab w:val="left" w:pos="426"/>
        </w:tabs>
        <w:spacing w:before="120" w:after="12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9325C8" w:rsidRPr="00664FD2">
        <w:rPr>
          <w:rFonts w:ascii="Times New Roman" w:hAnsi="Times New Roman" w:cs="Times New Roman"/>
          <w:sz w:val="24"/>
          <w:szCs w:val="24"/>
        </w:rPr>
        <w:t>Yararlanıcının ve devralacak kurumun talebi ve Ajansın uygun görüşü ile Bakanlık tarafından proje yararlanıcısı değiştirilebilir. Proje kapsamında yapılmış sözleşme ile tüm hak ve yükümlülükler yeni yararlanıcıya devredilir. Yeni yararlanıcının da başvuru koşullarını taşıması şartı aranır.</w:t>
      </w:r>
    </w:p>
    <w:p w14:paraId="2748FF94" w14:textId="77777777" w:rsidR="001658AA" w:rsidRPr="00664FD2" w:rsidRDefault="001658AA" w:rsidP="0025444D">
      <w:pPr>
        <w:pStyle w:val="Balk3"/>
        <w:spacing w:before="0" w:after="120" w:line="276" w:lineRule="auto"/>
        <w:rPr>
          <w:rFonts w:ascii="Times New Roman" w:eastAsia="Times New Roman" w:hAnsi="Times New Roman" w:cs="Times New Roman"/>
        </w:rPr>
      </w:pPr>
      <w:r w:rsidRPr="00664FD2">
        <w:rPr>
          <w:rFonts w:ascii="Times New Roman" w:eastAsia="Times New Roman" w:hAnsi="Times New Roman" w:cs="Times New Roman"/>
          <w:b/>
          <w:color w:val="000000"/>
        </w:rPr>
        <w:lastRenderedPageBreak/>
        <w:t>İzleme ve değerlendirme</w:t>
      </w:r>
    </w:p>
    <w:p w14:paraId="36818C7C" w14:textId="684838C6" w:rsidR="001658AA" w:rsidRPr="00664FD2" w:rsidRDefault="001658AA"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3D74CB">
        <w:rPr>
          <w:rFonts w:ascii="Times New Roman" w:eastAsia="Times New Roman" w:hAnsi="Times New Roman" w:cs="Times New Roman"/>
          <w:b/>
          <w:sz w:val="24"/>
          <w:szCs w:val="24"/>
        </w:rPr>
        <w:t>15</w:t>
      </w:r>
      <w:r w:rsidRPr="00664FD2">
        <w:rPr>
          <w:rFonts w:ascii="Times New Roman" w:eastAsia="Times New Roman" w:hAnsi="Times New Roman" w:cs="Times New Roman"/>
          <w:sz w:val="24"/>
          <w:szCs w:val="24"/>
        </w:rPr>
        <w:t xml:space="preserve"> – (1) Yararlanıcı, ara ve nihai raporlarda fiziki ve nakdi gerçekleşmeleri, performans göstergeleri itibarıyla ilerlemeleri, uygulamada karşılaşılan sorunları ve proje süresi veya maliyetleri üzerindeki riskleri Ajansa bildirir.</w:t>
      </w:r>
    </w:p>
    <w:p w14:paraId="22F741F9" w14:textId="5DD946AC" w:rsidR="001658AA" w:rsidRPr="00664FD2" w:rsidRDefault="001658AA" w:rsidP="0025444D">
      <w:pPr>
        <w:numPr>
          <w:ilvl w:val="0"/>
          <w:numId w:val="8"/>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 xml:space="preserve">Ajans, her bir ara rapor için yerinde saha ziyareti yaparak beyan edilen bilgileri kontrol eder; bulguları içeren ve formatı Bakanlık tarafından iletilen Üreten Şehirler Programı </w:t>
      </w:r>
      <w:r w:rsidR="001B6AC2">
        <w:rPr>
          <w:rFonts w:ascii="Times New Roman" w:eastAsia="Times New Roman" w:hAnsi="Times New Roman" w:cs="Times New Roman"/>
          <w:color w:val="000000"/>
          <w:sz w:val="24"/>
          <w:szCs w:val="24"/>
        </w:rPr>
        <w:t>İ</w:t>
      </w:r>
      <w:r w:rsidR="001B6AC2" w:rsidRPr="00664FD2">
        <w:rPr>
          <w:rFonts w:ascii="Times New Roman" w:eastAsia="Times New Roman" w:hAnsi="Times New Roman" w:cs="Times New Roman"/>
          <w:color w:val="000000"/>
          <w:sz w:val="24"/>
          <w:szCs w:val="24"/>
        </w:rPr>
        <w:t xml:space="preserve">zleme </w:t>
      </w:r>
      <w:r w:rsidR="001B6AC2">
        <w:rPr>
          <w:rFonts w:ascii="Times New Roman" w:eastAsia="Times New Roman" w:hAnsi="Times New Roman" w:cs="Times New Roman"/>
          <w:color w:val="000000"/>
          <w:sz w:val="24"/>
          <w:szCs w:val="24"/>
        </w:rPr>
        <w:t>Z</w:t>
      </w:r>
      <w:r w:rsidR="001B6AC2" w:rsidRPr="00664FD2">
        <w:rPr>
          <w:rFonts w:ascii="Times New Roman" w:eastAsia="Times New Roman" w:hAnsi="Times New Roman" w:cs="Times New Roman"/>
          <w:color w:val="000000"/>
          <w:sz w:val="24"/>
          <w:szCs w:val="24"/>
        </w:rPr>
        <w:t xml:space="preserve">iyareti </w:t>
      </w:r>
      <w:r w:rsidR="001B6AC2">
        <w:rPr>
          <w:rFonts w:ascii="Times New Roman" w:eastAsia="Times New Roman" w:hAnsi="Times New Roman" w:cs="Times New Roman"/>
          <w:color w:val="000000"/>
          <w:sz w:val="24"/>
          <w:szCs w:val="24"/>
        </w:rPr>
        <w:t>R</w:t>
      </w:r>
      <w:r w:rsidR="001B6AC2" w:rsidRPr="00664FD2">
        <w:rPr>
          <w:rFonts w:ascii="Times New Roman" w:eastAsia="Times New Roman" w:hAnsi="Times New Roman" w:cs="Times New Roman"/>
          <w:color w:val="000000"/>
          <w:sz w:val="24"/>
          <w:szCs w:val="24"/>
        </w:rPr>
        <w:t xml:space="preserve">aporunu </w:t>
      </w:r>
      <w:r w:rsidRPr="00664FD2">
        <w:rPr>
          <w:rFonts w:ascii="Times New Roman" w:eastAsia="Times New Roman" w:hAnsi="Times New Roman" w:cs="Times New Roman"/>
          <w:color w:val="000000"/>
          <w:sz w:val="24"/>
          <w:szCs w:val="24"/>
        </w:rPr>
        <w:t xml:space="preserve">hazırlar ve Bakanlığa sunar. </w:t>
      </w:r>
    </w:p>
    <w:p w14:paraId="02AAA788" w14:textId="77777777" w:rsidR="001658AA" w:rsidRPr="00664FD2" w:rsidRDefault="001658AA" w:rsidP="0025444D">
      <w:pPr>
        <w:numPr>
          <w:ilvl w:val="0"/>
          <w:numId w:val="8"/>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Ajans, projelere ilişkin ilerleme ve değişiklikleri, takip eden bir hafta içinde KAYS’a işleyerek bilgilerin güncelliğini temin eder.</w:t>
      </w:r>
    </w:p>
    <w:p w14:paraId="67E9B71D" w14:textId="77777777" w:rsidR="001658AA" w:rsidRPr="00FD39B3" w:rsidRDefault="001658AA" w:rsidP="0025444D">
      <w:pPr>
        <w:numPr>
          <w:ilvl w:val="0"/>
          <w:numId w:val="8"/>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Ajans, sözleşme süresince ve sözleşme sonrasında projenin etkin bir şekilde yürütülmesi ve sürdürülebilirliğinin sağlanması amacıyla gerekli önlemleri almaya yetkilidir. Bu kapsamda Ajans, bu usul ve esaslarda belirtilenler haricinde bilgi ve rapor isteyebilir</w:t>
      </w:r>
      <w:r w:rsidRPr="00FD39B3">
        <w:rPr>
          <w:rFonts w:ascii="Times New Roman" w:eastAsia="Times New Roman" w:hAnsi="Times New Roman" w:cs="Times New Roman"/>
          <w:color w:val="000000"/>
          <w:sz w:val="24"/>
          <w:szCs w:val="24"/>
        </w:rPr>
        <w:t>;</w:t>
      </w:r>
      <w:r w:rsidRPr="00664FD2">
        <w:rPr>
          <w:rFonts w:ascii="Times New Roman" w:eastAsia="Times New Roman" w:hAnsi="Times New Roman" w:cs="Times New Roman"/>
          <w:color w:val="000000"/>
          <w:sz w:val="24"/>
          <w:szCs w:val="24"/>
        </w:rPr>
        <w:t xml:space="preserve"> proje destek tutarının aktarımlarını, talep ettiği bilgi ve raporlar üzerinden takip edebilir.</w:t>
      </w:r>
    </w:p>
    <w:p w14:paraId="0C22C1E9" w14:textId="4303126F" w:rsidR="001658AA" w:rsidRPr="00FD39B3" w:rsidRDefault="001658AA" w:rsidP="0025444D">
      <w:pPr>
        <w:numPr>
          <w:ilvl w:val="0"/>
          <w:numId w:val="8"/>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Yararlanıcı, mal ve hizmet alımı ile yapım işlerinde bu Usul ve Esasların 2</w:t>
      </w:r>
      <w:r w:rsidR="001346A0">
        <w:rPr>
          <w:rFonts w:ascii="Times New Roman" w:eastAsia="Times New Roman" w:hAnsi="Times New Roman" w:cs="Times New Roman"/>
          <w:color w:val="000000"/>
          <w:sz w:val="24"/>
          <w:szCs w:val="24"/>
        </w:rPr>
        <w:t>7</w:t>
      </w:r>
      <w:r w:rsidRPr="00664FD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664FD2">
        <w:rPr>
          <w:rFonts w:ascii="Times New Roman" w:eastAsia="Times New Roman" w:hAnsi="Times New Roman" w:cs="Times New Roman"/>
          <w:color w:val="000000"/>
          <w:sz w:val="24"/>
          <w:szCs w:val="24"/>
        </w:rPr>
        <w:t>nc</w:t>
      </w:r>
      <w:r>
        <w:rPr>
          <w:rFonts w:ascii="Times New Roman" w:eastAsia="Times New Roman" w:hAnsi="Times New Roman" w:cs="Times New Roman"/>
          <w:color w:val="000000"/>
          <w:sz w:val="24"/>
          <w:szCs w:val="24"/>
        </w:rPr>
        <w:t>i</w:t>
      </w:r>
      <w:r w:rsidRPr="00664FD2">
        <w:rPr>
          <w:rFonts w:ascii="Times New Roman" w:eastAsia="Times New Roman" w:hAnsi="Times New Roman" w:cs="Times New Roman"/>
          <w:color w:val="000000"/>
          <w:sz w:val="24"/>
          <w:szCs w:val="24"/>
        </w:rPr>
        <w:t xml:space="preserve"> maddesinde yer alan görünürlük kurallarına ve Ek-6’da yer alan örnek pano standartlarına uymak zorundadır. Projelerde görünürlük kurallarına riayet edilmesi Ajans tarafından takip edilir.</w:t>
      </w:r>
    </w:p>
    <w:p w14:paraId="2C75C11E" w14:textId="77777777" w:rsidR="001658AA" w:rsidRPr="00FD39B3" w:rsidRDefault="001658AA" w:rsidP="0025444D">
      <w:pPr>
        <w:numPr>
          <w:ilvl w:val="0"/>
          <w:numId w:val="8"/>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Ajans, proje tamamlandıktan sonraki 3 yıl boyunca projelerin sürdürülebilirliğinin yerinde değerlendirilmesi amacıyla yıllık izleme ziyaretleri yaparak raporlarını Bakanlığa sunar. Bakanlık, projenin sürdürülebilirliğinin sağlanması için gerekli yönlendirmeleri yapmaya yetkilidir.</w:t>
      </w:r>
    </w:p>
    <w:p w14:paraId="3C7E5B97" w14:textId="77777777" w:rsidR="001658AA" w:rsidRPr="00FD39B3" w:rsidRDefault="001658AA" w:rsidP="0025444D">
      <w:pPr>
        <w:numPr>
          <w:ilvl w:val="0"/>
          <w:numId w:val="8"/>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Bakanlık, program izlemesini Ajanslar tarafından sunulan raporlar ve KAYS üzerinden</w:t>
      </w:r>
      <w:r w:rsidRPr="00FD39B3">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yapar.</w:t>
      </w:r>
    </w:p>
    <w:p w14:paraId="568C7277" w14:textId="77777777" w:rsidR="001658AA" w:rsidRPr="00FD39B3" w:rsidRDefault="001658AA" w:rsidP="0025444D">
      <w:pPr>
        <w:numPr>
          <w:ilvl w:val="0"/>
          <w:numId w:val="8"/>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Bakanlık, gerekli gördüğü durumlarda proje bazında izleme ziyareti yapabilir.</w:t>
      </w:r>
    </w:p>
    <w:p w14:paraId="65102B6D" w14:textId="77777777" w:rsidR="001658AA" w:rsidRPr="00FD39B3" w:rsidRDefault="001658AA" w:rsidP="0025444D">
      <w:pPr>
        <w:numPr>
          <w:ilvl w:val="0"/>
          <w:numId w:val="8"/>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664FD2">
        <w:rPr>
          <w:rFonts w:ascii="Times New Roman" w:eastAsia="Times New Roman" w:hAnsi="Times New Roman" w:cs="Times New Roman"/>
          <w:color w:val="000000"/>
          <w:sz w:val="24"/>
          <w:szCs w:val="24"/>
        </w:rPr>
        <w:t>Ajans, tamamlanan projeler için izleme ziyareti yaparak Bakanlık tarafından hazırlanan proje</w:t>
      </w:r>
      <w:r w:rsidRPr="00FD39B3">
        <w:rPr>
          <w:rFonts w:ascii="Times New Roman" w:eastAsia="Times New Roman" w:hAnsi="Times New Roman" w:cs="Times New Roman"/>
          <w:color w:val="000000"/>
          <w:sz w:val="24"/>
          <w:szCs w:val="24"/>
        </w:rPr>
        <w:t xml:space="preserve"> değerlendirme anketini</w:t>
      </w:r>
      <w:r w:rsidRPr="00664FD2">
        <w:rPr>
          <w:rFonts w:ascii="Times New Roman" w:eastAsia="Times New Roman" w:hAnsi="Times New Roman" w:cs="Times New Roman"/>
          <w:color w:val="000000"/>
          <w:sz w:val="24"/>
          <w:szCs w:val="24"/>
        </w:rPr>
        <w:t xml:space="preserve"> doldurur ve nihai raporla birlikte Bakanlığa sunar.</w:t>
      </w:r>
    </w:p>
    <w:p w14:paraId="385ED987" w14:textId="77777777" w:rsidR="001658AA" w:rsidRPr="00FD39B3" w:rsidRDefault="001658AA" w:rsidP="0025444D">
      <w:pPr>
        <w:numPr>
          <w:ilvl w:val="0"/>
          <w:numId w:val="8"/>
        </w:numPr>
        <w:pBdr>
          <w:top w:val="nil"/>
          <w:left w:val="nil"/>
          <w:bottom w:val="nil"/>
          <w:right w:val="nil"/>
          <w:between w:val="nil"/>
        </w:pBdr>
        <w:tabs>
          <w:tab w:val="left" w:pos="142"/>
          <w:tab w:val="left" w:pos="426"/>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FD39B3">
        <w:rPr>
          <w:rFonts w:ascii="Times New Roman" w:eastAsia="Times New Roman" w:hAnsi="Times New Roman" w:cs="Times New Roman"/>
          <w:color w:val="000000"/>
          <w:sz w:val="24"/>
          <w:szCs w:val="24"/>
        </w:rPr>
        <w:t>Değerlendirme sonuçları Bakanlık tarafından sonraki programlama döneminde Programın geliştirilmesi çalışmalarında kullanılır.</w:t>
      </w:r>
    </w:p>
    <w:p w14:paraId="5540855C" w14:textId="77777777" w:rsidR="001658AA" w:rsidRPr="00664FD2" w:rsidRDefault="001658AA" w:rsidP="0025444D">
      <w:pPr>
        <w:spacing w:line="276" w:lineRule="auto"/>
      </w:pPr>
    </w:p>
    <w:p w14:paraId="1D5B20CB" w14:textId="03761A7C" w:rsidR="00F36781" w:rsidRDefault="00F36781" w:rsidP="0025444D">
      <w:pPr>
        <w:spacing w:after="120" w:line="276" w:lineRule="auto"/>
        <w:jc w:val="both"/>
        <w:rPr>
          <w:rFonts w:ascii="Times New Roman" w:hAnsi="Times New Roman" w:cs="Times New Roman"/>
          <w:sz w:val="24"/>
          <w:szCs w:val="24"/>
        </w:rPr>
      </w:pPr>
    </w:p>
    <w:p w14:paraId="73F8BBA2" w14:textId="1B8E5034" w:rsidR="00D3088C" w:rsidRDefault="00052C76" w:rsidP="0025444D">
      <w:pPr>
        <w:pStyle w:val="Balk1"/>
        <w:spacing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DÖRDÜNCÜ BÖLÜM</w:t>
      </w:r>
    </w:p>
    <w:p w14:paraId="78047275" w14:textId="52E5B994" w:rsidR="00052C76" w:rsidRPr="000D454E" w:rsidRDefault="00052C76" w:rsidP="0025444D">
      <w:pPr>
        <w:pStyle w:val="Balk1"/>
        <w:spacing w:line="276" w:lineRule="auto"/>
        <w:jc w:val="center"/>
        <w:rPr>
          <w:rFonts w:ascii="Times New Roman" w:eastAsia="Times New Roman" w:hAnsi="Times New Roman" w:cs="Times New Roman"/>
          <w:b/>
          <w:color w:val="000000"/>
          <w:sz w:val="24"/>
          <w:szCs w:val="24"/>
        </w:rPr>
      </w:pPr>
      <w:r w:rsidRPr="000D454E">
        <w:rPr>
          <w:rFonts w:ascii="Times New Roman" w:eastAsia="Times New Roman" w:hAnsi="Times New Roman" w:cs="Times New Roman"/>
          <w:b/>
          <w:color w:val="000000"/>
          <w:sz w:val="24"/>
          <w:szCs w:val="24"/>
        </w:rPr>
        <w:t>Güdümlü Faizsiz Kredi ve Güdümlü Finansman Desteklerine İlişkin Esaslar</w:t>
      </w:r>
    </w:p>
    <w:p w14:paraId="520D3676" w14:textId="740EA689" w:rsidR="00195CFE" w:rsidRPr="000D454E" w:rsidRDefault="00195CFE" w:rsidP="0025444D">
      <w:pPr>
        <w:pStyle w:val="Balk3"/>
        <w:spacing w:before="0" w:after="120" w:line="276" w:lineRule="auto"/>
        <w:rPr>
          <w:rFonts w:ascii="Times New Roman" w:eastAsia="Times New Roman" w:hAnsi="Times New Roman" w:cs="Times New Roman"/>
          <w:b/>
          <w:color w:val="000000"/>
        </w:rPr>
      </w:pPr>
      <w:r w:rsidRPr="000D454E">
        <w:rPr>
          <w:rFonts w:ascii="Times New Roman" w:eastAsia="Times New Roman" w:hAnsi="Times New Roman" w:cs="Times New Roman"/>
          <w:b/>
          <w:color w:val="000000"/>
        </w:rPr>
        <w:t>Proje hazırlık ve programa başvuru süreci</w:t>
      </w:r>
    </w:p>
    <w:p w14:paraId="5EE12116" w14:textId="0143B2A7" w:rsidR="00590446" w:rsidRDefault="00F425AB" w:rsidP="00546062">
      <w:pPr>
        <w:tabs>
          <w:tab w:val="left" w:pos="426"/>
        </w:tabs>
        <w:spacing w:after="120" w:line="276" w:lineRule="auto"/>
        <w:jc w:val="both"/>
        <w:rPr>
          <w:rFonts w:ascii="Times New Roman" w:eastAsia="Times New Roman" w:hAnsi="Times New Roman" w:cs="Times New Roman"/>
          <w:sz w:val="24"/>
          <w:szCs w:val="24"/>
        </w:rPr>
      </w:pPr>
      <w:r w:rsidRPr="000D454E">
        <w:rPr>
          <w:rFonts w:ascii="Times New Roman" w:eastAsia="Times New Roman" w:hAnsi="Times New Roman" w:cs="Times New Roman"/>
          <w:b/>
          <w:sz w:val="24"/>
          <w:szCs w:val="24"/>
        </w:rPr>
        <w:t>MADDE 1</w:t>
      </w:r>
      <w:r w:rsidR="00546062">
        <w:rPr>
          <w:rFonts w:ascii="Times New Roman" w:eastAsia="Times New Roman" w:hAnsi="Times New Roman" w:cs="Times New Roman"/>
          <w:b/>
          <w:sz w:val="24"/>
          <w:szCs w:val="24"/>
        </w:rPr>
        <w:t>6</w:t>
      </w:r>
      <w:r w:rsidRPr="000D454E">
        <w:rPr>
          <w:rFonts w:ascii="Times New Roman" w:eastAsia="Times New Roman" w:hAnsi="Times New Roman" w:cs="Times New Roman"/>
          <w:sz w:val="24"/>
          <w:szCs w:val="24"/>
        </w:rPr>
        <w:t xml:space="preserve"> – </w:t>
      </w:r>
      <w:r w:rsidR="0043376E" w:rsidRPr="000D454E">
        <w:rPr>
          <w:rFonts w:ascii="Times New Roman" w:eastAsia="Times New Roman" w:hAnsi="Times New Roman" w:cs="Times New Roman"/>
          <w:sz w:val="24"/>
          <w:szCs w:val="24"/>
        </w:rPr>
        <w:t xml:space="preserve">(1) </w:t>
      </w:r>
      <w:r w:rsidR="00590446">
        <w:rPr>
          <w:rFonts w:ascii="Times New Roman" w:eastAsia="Times New Roman" w:hAnsi="Times New Roman" w:cs="Times New Roman"/>
          <w:sz w:val="24"/>
          <w:szCs w:val="24"/>
        </w:rPr>
        <w:t xml:space="preserve">Güdümlü faizsiz kredi desteği ve güdümlü finansman desteği Program kapsamında desteklenen </w:t>
      </w:r>
      <w:r w:rsidR="00B50FE9">
        <w:rPr>
          <w:rFonts w:ascii="Times New Roman" w:eastAsia="Times New Roman" w:hAnsi="Times New Roman" w:cs="Times New Roman"/>
          <w:sz w:val="24"/>
          <w:szCs w:val="24"/>
        </w:rPr>
        <w:t xml:space="preserve">güdümlü proje niteliğindeki </w:t>
      </w:r>
      <w:r w:rsidR="00590446">
        <w:rPr>
          <w:rFonts w:ascii="Times New Roman" w:eastAsia="Times New Roman" w:hAnsi="Times New Roman" w:cs="Times New Roman"/>
          <w:sz w:val="24"/>
          <w:szCs w:val="24"/>
        </w:rPr>
        <w:t>projel</w:t>
      </w:r>
      <w:r w:rsidR="00B50FE9">
        <w:rPr>
          <w:rFonts w:ascii="Times New Roman" w:eastAsia="Times New Roman" w:hAnsi="Times New Roman" w:cs="Times New Roman"/>
          <w:sz w:val="24"/>
          <w:szCs w:val="24"/>
        </w:rPr>
        <w:t>ere</w:t>
      </w:r>
      <w:r w:rsidR="00590446">
        <w:rPr>
          <w:rFonts w:ascii="Times New Roman" w:eastAsia="Times New Roman" w:hAnsi="Times New Roman" w:cs="Times New Roman"/>
          <w:sz w:val="24"/>
          <w:szCs w:val="24"/>
        </w:rPr>
        <w:t xml:space="preserve"> faizsiz kredi sağlanmasını ve projelerin finansman maliyetlerinin karşılanmasını </w:t>
      </w:r>
      <w:r w:rsidR="00CB56DF">
        <w:rPr>
          <w:rFonts w:ascii="Times New Roman" w:eastAsia="Times New Roman" w:hAnsi="Times New Roman" w:cs="Times New Roman"/>
          <w:sz w:val="24"/>
          <w:szCs w:val="24"/>
        </w:rPr>
        <w:t>içeren desteklerdir.</w:t>
      </w:r>
    </w:p>
    <w:p w14:paraId="6FB856EA" w14:textId="1D7FD98F" w:rsidR="00784FFC" w:rsidRPr="000D454E" w:rsidRDefault="00B50FE9" w:rsidP="00546062">
      <w:pPr>
        <w:tabs>
          <w:tab w:val="left" w:pos="426"/>
        </w:tabs>
        <w:spacing w:after="120"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BA2B64" w:rsidRPr="000D454E">
        <w:rPr>
          <w:rFonts w:ascii="Times New Roman" w:hAnsi="Times New Roman" w:cs="Times New Roman"/>
          <w:sz w:val="24"/>
          <w:szCs w:val="24"/>
        </w:rPr>
        <w:t>Güdümlü faizsiz kredi desteği veya güdümlü finansman desteği ile desteklenmek üzere başvuru</w:t>
      </w:r>
      <w:r w:rsidR="001B6AC2">
        <w:rPr>
          <w:rFonts w:ascii="Times New Roman" w:hAnsi="Times New Roman" w:cs="Times New Roman"/>
          <w:sz w:val="24"/>
          <w:szCs w:val="24"/>
        </w:rPr>
        <w:t>su alınan</w:t>
      </w:r>
      <w:r w:rsidR="00BA2B64" w:rsidRPr="000D454E">
        <w:rPr>
          <w:rFonts w:ascii="Times New Roman" w:hAnsi="Times New Roman" w:cs="Times New Roman"/>
          <w:sz w:val="24"/>
          <w:szCs w:val="24"/>
        </w:rPr>
        <w:t xml:space="preserve"> projeler</w:t>
      </w:r>
      <w:r w:rsidR="00784FFC" w:rsidRPr="000D454E">
        <w:rPr>
          <w:rFonts w:ascii="Times New Roman" w:hAnsi="Times New Roman" w:cs="Times New Roman"/>
          <w:sz w:val="24"/>
          <w:szCs w:val="24"/>
        </w:rPr>
        <w:t xml:space="preserve"> için </w:t>
      </w:r>
      <w:r w:rsidR="00BA2B64" w:rsidRPr="000D454E">
        <w:rPr>
          <w:rFonts w:ascii="Times New Roman" w:hAnsi="Times New Roman" w:cs="Times New Roman"/>
          <w:sz w:val="24"/>
          <w:szCs w:val="24"/>
        </w:rPr>
        <w:t xml:space="preserve">anlaşmalı aracı kuruluşlar, yararlanıcı ile ilgili aracı kuruluş </w:t>
      </w:r>
      <w:r w:rsidR="00BA2B64" w:rsidRPr="000D454E">
        <w:rPr>
          <w:rFonts w:ascii="Times New Roman" w:hAnsi="Times New Roman" w:cs="Times New Roman"/>
          <w:sz w:val="24"/>
          <w:szCs w:val="24"/>
        </w:rPr>
        <w:lastRenderedPageBreak/>
        <w:t xml:space="preserve">arasında yapılacak kredi sözleşmesinin süresi, destek verilecek kredilerin türleri, limitleri ve vadeleri ile </w:t>
      </w:r>
      <w:r w:rsidR="0093776B">
        <w:rPr>
          <w:rFonts w:ascii="Times New Roman" w:hAnsi="Times New Roman" w:cs="Times New Roman"/>
          <w:sz w:val="24"/>
          <w:szCs w:val="24"/>
        </w:rPr>
        <w:t>A</w:t>
      </w:r>
      <w:r w:rsidR="00BA2B64" w:rsidRPr="000D454E">
        <w:rPr>
          <w:rFonts w:ascii="Times New Roman" w:hAnsi="Times New Roman" w:cs="Times New Roman"/>
          <w:sz w:val="24"/>
          <w:szCs w:val="24"/>
        </w:rPr>
        <w:t>jansın sağlayacağı azami destek tutarları,</w:t>
      </w:r>
      <w:r w:rsidR="00307BD0">
        <w:rPr>
          <w:rFonts w:ascii="Times New Roman" w:hAnsi="Times New Roman" w:cs="Times New Roman"/>
          <w:sz w:val="24"/>
          <w:szCs w:val="24"/>
        </w:rPr>
        <w:t xml:space="preserve"> destek ödemelerinin hangi hesaplara yapılacağı,</w:t>
      </w:r>
      <w:r w:rsidR="00A516A7" w:rsidRPr="000D454E">
        <w:rPr>
          <w:rFonts w:ascii="Times New Roman" w:hAnsi="Times New Roman" w:cs="Times New Roman"/>
          <w:sz w:val="24"/>
          <w:szCs w:val="24"/>
        </w:rPr>
        <w:t xml:space="preserve"> desteğin kapsamı,</w:t>
      </w:r>
      <w:r w:rsidR="00BA2B64" w:rsidRPr="000D454E">
        <w:rPr>
          <w:rFonts w:ascii="Times New Roman" w:hAnsi="Times New Roman" w:cs="Times New Roman"/>
          <w:sz w:val="24"/>
          <w:szCs w:val="24"/>
        </w:rPr>
        <w:t xml:space="preserve"> finansman desteği ve anaparanın geri ödenme zamanı ile yararlanma ve ödeme koşulları gibi hususlar</w:t>
      </w:r>
      <w:r w:rsidR="00BE3046" w:rsidRPr="000D454E">
        <w:rPr>
          <w:rFonts w:ascii="Times New Roman" w:hAnsi="Times New Roman" w:cs="Times New Roman"/>
          <w:sz w:val="24"/>
          <w:szCs w:val="24"/>
        </w:rPr>
        <w:t xml:space="preserve"> </w:t>
      </w:r>
      <w:r w:rsidR="0093776B">
        <w:rPr>
          <w:rFonts w:ascii="Times New Roman" w:hAnsi="Times New Roman" w:cs="Times New Roman"/>
          <w:sz w:val="24"/>
          <w:szCs w:val="24"/>
        </w:rPr>
        <w:t>A</w:t>
      </w:r>
      <w:r w:rsidR="00784FFC" w:rsidRPr="000D454E">
        <w:rPr>
          <w:rFonts w:ascii="Times New Roman" w:hAnsi="Times New Roman" w:cs="Times New Roman"/>
          <w:sz w:val="24"/>
          <w:szCs w:val="24"/>
        </w:rPr>
        <w:t>jans tarafından belirlenir ve Bakanlık onayına sunulur.</w:t>
      </w:r>
    </w:p>
    <w:p w14:paraId="2C08B634" w14:textId="13CAA60C" w:rsidR="00C94B30" w:rsidRPr="00CF7F61" w:rsidRDefault="00CF7F61" w:rsidP="00CF7F61">
      <w:pPr>
        <w:tabs>
          <w:tab w:val="left" w:pos="426"/>
        </w:tabs>
        <w:spacing w:after="120"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784FFC" w:rsidRPr="00CF7F61">
        <w:rPr>
          <w:rFonts w:ascii="Times New Roman" w:hAnsi="Times New Roman" w:cs="Times New Roman"/>
          <w:sz w:val="24"/>
          <w:szCs w:val="24"/>
        </w:rPr>
        <w:t>Bakanlık onayının ardından g</w:t>
      </w:r>
      <w:r w:rsidR="00C94B30" w:rsidRPr="00CF7F61">
        <w:rPr>
          <w:rFonts w:ascii="Times New Roman" w:hAnsi="Times New Roman" w:cs="Times New Roman"/>
          <w:sz w:val="24"/>
          <w:szCs w:val="24"/>
        </w:rPr>
        <w:t>üdümlü f</w:t>
      </w:r>
      <w:r w:rsidR="008D211F" w:rsidRPr="00CF7F61">
        <w:rPr>
          <w:rFonts w:ascii="Times New Roman" w:hAnsi="Times New Roman" w:cs="Times New Roman"/>
          <w:sz w:val="24"/>
          <w:szCs w:val="24"/>
        </w:rPr>
        <w:t>aizsiz kredi</w:t>
      </w:r>
      <w:r w:rsidR="00C94B30" w:rsidRPr="00CF7F61">
        <w:rPr>
          <w:rFonts w:ascii="Times New Roman" w:hAnsi="Times New Roman" w:cs="Times New Roman"/>
          <w:sz w:val="24"/>
          <w:szCs w:val="24"/>
        </w:rPr>
        <w:t xml:space="preserve"> desteği ve güdümlü </w:t>
      </w:r>
      <w:r w:rsidR="008D211F" w:rsidRPr="00CF7F61">
        <w:rPr>
          <w:rFonts w:ascii="Times New Roman" w:hAnsi="Times New Roman" w:cs="Times New Roman"/>
          <w:sz w:val="24"/>
          <w:szCs w:val="24"/>
        </w:rPr>
        <w:t>finansman</w:t>
      </w:r>
      <w:r w:rsidR="00C94B30" w:rsidRPr="00CF7F61">
        <w:rPr>
          <w:rFonts w:ascii="Times New Roman" w:hAnsi="Times New Roman" w:cs="Times New Roman"/>
          <w:sz w:val="24"/>
          <w:szCs w:val="24"/>
        </w:rPr>
        <w:t xml:space="preserve"> desteği </w:t>
      </w:r>
      <w:r w:rsidR="00BA2B64" w:rsidRPr="00CF7F61">
        <w:rPr>
          <w:rFonts w:ascii="Times New Roman" w:hAnsi="Times New Roman" w:cs="Times New Roman"/>
          <w:sz w:val="24"/>
          <w:szCs w:val="24"/>
        </w:rPr>
        <w:t xml:space="preserve">yöntemleriyle uygulanacak projelerin finansmanına ilişkin </w:t>
      </w:r>
      <w:r w:rsidR="00C94B30" w:rsidRPr="00CF7F61">
        <w:rPr>
          <w:rFonts w:ascii="Times New Roman" w:hAnsi="Times New Roman" w:cs="Times New Roman"/>
          <w:sz w:val="24"/>
          <w:szCs w:val="24"/>
        </w:rPr>
        <w:t xml:space="preserve">hususlar, </w:t>
      </w:r>
      <w:r w:rsidR="00015A01" w:rsidRPr="00CF7F61">
        <w:rPr>
          <w:rFonts w:ascii="Times New Roman" w:hAnsi="Times New Roman" w:cs="Times New Roman"/>
          <w:sz w:val="24"/>
          <w:szCs w:val="24"/>
        </w:rPr>
        <w:t xml:space="preserve">bu usul ve esaslardaki hükümlere uygun şekilde </w:t>
      </w:r>
      <w:r w:rsidR="00C94B30" w:rsidRPr="00CF7F61">
        <w:rPr>
          <w:rFonts w:ascii="Times New Roman" w:hAnsi="Times New Roman" w:cs="Times New Roman"/>
          <w:sz w:val="24"/>
          <w:szCs w:val="24"/>
        </w:rPr>
        <w:t>ajanslar ve ilgili aracı kuruluşlar arasında akdedilecek ikili ve çok taraflı uygulama protokolleri ile belirlenir ve bunların birer nüshası ajanslar tarafından en geç üç iş günü içerisinde bilgi için Bakanlığa gönderilir. Bakanlık gerekli gördüğünde, ilgili aracı kuruluşlarla uygulama protokollerinin tabi olacağı çerçeve protokoller imzalayabilir.</w:t>
      </w:r>
    </w:p>
    <w:p w14:paraId="63DCE470" w14:textId="543C8368" w:rsidR="00C94B30" w:rsidRPr="00CF7F61" w:rsidRDefault="00CF7F61" w:rsidP="00CF7F61">
      <w:pPr>
        <w:tabs>
          <w:tab w:val="left" w:pos="426"/>
        </w:tabs>
        <w:spacing w:after="120" w:line="276"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C94B30" w:rsidRPr="00CF7F61">
        <w:rPr>
          <w:rFonts w:ascii="Times New Roman" w:hAnsi="Times New Roman" w:cs="Times New Roman"/>
          <w:sz w:val="24"/>
          <w:szCs w:val="24"/>
        </w:rPr>
        <w:t xml:space="preserve">Ajansın akdedeceği bu protokollerde; destek kapsamında kullandırılabilecek kredilerin türleri, kapsamı, üst limitleri, vade seçenekleri, </w:t>
      </w:r>
      <w:r w:rsidR="006F0DD3" w:rsidRPr="00CF7F61">
        <w:rPr>
          <w:rFonts w:ascii="Times New Roman" w:hAnsi="Times New Roman" w:cs="Times New Roman"/>
          <w:sz w:val="24"/>
          <w:szCs w:val="24"/>
        </w:rPr>
        <w:t>Program kapsamında verilecek</w:t>
      </w:r>
      <w:r w:rsidR="00C94B30" w:rsidRPr="00CF7F61">
        <w:rPr>
          <w:rFonts w:ascii="Times New Roman" w:hAnsi="Times New Roman" w:cs="Times New Roman"/>
          <w:sz w:val="24"/>
          <w:szCs w:val="24"/>
        </w:rPr>
        <w:t xml:space="preserve"> azami destek miktarları, kredi taleplerini değerlendirme ve bildirim süresi, kredi taleplerinde başvurandan talep edilecek belgeler ile kredi teminatı, uygulanacak finansman desteği oranları, kredi kullanımları nedeniyle proje sahibinden talep edilebilecek işlem masrafları, desteğin ödenme usulü ve zamanı, </w:t>
      </w:r>
      <w:r w:rsidR="0093776B" w:rsidRPr="00CF7F61">
        <w:rPr>
          <w:rFonts w:ascii="Times New Roman" w:hAnsi="Times New Roman" w:cs="Times New Roman"/>
          <w:sz w:val="24"/>
          <w:szCs w:val="24"/>
        </w:rPr>
        <w:t>A</w:t>
      </w:r>
      <w:r w:rsidR="00C94B30" w:rsidRPr="00CF7F61">
        <w:rPr>
          <w:rFonts w:ascii="Times New Roman" w:hAnsi="Times New Roman" w:cs="Times New Roman"/>
          <w:sz w:val="24"/>
          <w:szCs w:val="24"/>
        </w:rPr>
        <w:t xml:space="preserve">jansın ve ilgili aracı kuruluşların sorumlulukları, muacceliyet durumları, temerrüt hali, temerrüt faizi ve desteğin durdurulması veya iptal edilmesi, projelerin sözleşmede belirtilen kurallara uygun tamamlanamaması durumunda ilgili aracı kuruluşların ve </w:t>
      </w:r>
      <w:r w:rsidR="0093776B" w:rsidRPr="00CF7F61">
        <w:rPr>
          <w:rFonts w:ascii="Times New Roman" w:hAnsi="Times New Roman" w:cs="Times New Roman"/>
          <w:sz w:val="24"/>
          <w:szCs w:val="24"/>
        </w:rPr>
        <w:t>A</w:t>
      </w:r>
      <w:r w:rsidR="00C94B30" w:rsidRPr="00CF7F61">
        <w:rPr>
          <w:rFonts w:ascii="Times New Roman" w:hAnsi="Times New Roman" w:cs="Times New Roman"/>
          <w:sz w:val="24"/>
          <w:szCs w:val="24"/>
        </w:rPr>
        <w:t>jansın hak ve yükümlülükleri ve uyuşmazlık hallerinde yetkili olacak mahkemeler, tebligat adresleri, protokolün süresi, gizlilik gibi desteğin uygulanma sürecine ilişkin hususlar detaylı bir şekilde düzenlenir. Bakanlık gerekli gördüğünde ajanslar için yukarıda sayılan hususları içeren tip protokoller hazırlayabilir.</w:t>
      </w:r>
    </w:p>
    <w:p w14:paraId="1C3FA82E" w14:textId="4FAEBC0D" w:rsidR="00515C7B" w:rsidRPr="000D454E" w:rsidRDefault="00515C7B" w:rsidP="0025444D">
      <w:pPr>
        <w:pStyle w:val="Balk3"/>
        <w:spacing w:before="0" w:after="120" w:line="276" w:lineRule="auto"/>
        <w:rPr>
          <w:rFonts w:ascii="Times New Roman" w:eastAsia="Times New Roman" w:hAnsi="Times New Roman" w:cs="Times New Roman"/>
          <w:b/>
          <w:color w:val="000000"/>
        </w:rPr>
      </w:pPr>
      <w:r w:rsidRPr="000D454E">
        <w:rPr>
          <w:rFonts w:ascii="Times New Roman" w:eastAsia="Times New Roman" w:hAnsi="Times New Roman" w:cs="Times New Roman"/>
          <w:b/>
          <w:color w:val="000000"/>
        </w:rPr>
        <w:t>Proje değerlendirme süreci</w:t>
      </w:r>
    </w:p>
    <w:p w14:paraId="2B8EED2B" w14:textId="349F0E58" w:rsidR="00C94B30" w:rsidRPr="000D454E" w:rsidRDefault="0043376E" w:rsidP="0025444D">
      <w:pPr>
        <w:spacing w:line="276" w:lineRule="auto"/>
        <w:jc w:val="both"/>
        <w:rPr>
          <w:rFonts w:ascii="Times New Roman" w:hAnsi="Times New Roman" w:cs="Times New Roman"/>
          <w:sz w:val="24"/>
          <w:szCs w:val="24"/>
        </w:rPr>
      </w:pPr>
      <w:r w:rsidRPr="000D454E">
        <w:rPr>
          <w:rFonts w:ascii="Times New Roman" w:eastAsia="Times New Roman" w:hAnsi="Times New Roman" w:cs="Times New Roman"/>
          <w:b/>
          <w:sz w:val="24"/>
          <w:szCs w:val="24"/>
        </w:rPr>
        <w:t>MADDE 1</w:t>
      </w:r>
      <w:r w:rsidR="00546062">
        <w:rPr>
          <w:rFonts w:ascii="Times New Roman" w:eastAsia="Times New Roman" w:hAnsi="Times New Roman" w:cs="Times New Roman"/>
          <w:b/>
          <w:sz w:val="24"/>
          <w:szCs w:val="24"/>
        </w:rPr>
        <w:t>7</w:t>
      </w:r>
      <w:r w:rsidRPr="000D454E">
        <w:rPr>
          <w:rFonts w:ascii="Times New Roman" w:eastAsia="Times New Roman" w:hAnsi="Times New Roman" w:cs="Times New Roman"/>
          <w:sz w:val="24"/>
          <w:szCs w:val="24"/>
        </w:rPr>
        <w:t xml:space="preserve"> – (1)</w:t>
      </w:r>
      <w:r w:rsidRPr="000D454E">
        <w:t xml:space="preserve"> </w:t>
      </w:r>
      <w:r w:rsidR="003122AA" w:rsidRPr="000D454E">
        <w:rPr>
          <w:rFonts w:ascii="Times New Roman" w:hAnsi="Times New Roman" w:cs="Times New Roman"/>
          <w:sz w:val="24"/>
          <w:szCs w:val="24"/>
        </w:rPr>
        <w:t>Ajans ile ilgili aracı kuruluş arasındaki protokolün yapılmasından sonra bu kapsamda sunulacak proje önerileri proje değerlendirme raporuyla Bakanlığa sunulur.</w:t>
      </w:r>
      <w:r w:rsidR="00AE7698" w:rsidRPr="000D454E">
        <w:t xml:space="preserve"> </w:t>
      </w:r>
      <w:r w:rsidR="00C94B30" w:rsidRPr="000D454E">
        <w:rPr>
          <w:rFonts w:ascii="Times New Roman" w:hAnsi="Times New Roman" w:cs="Times New Roman"/>
          <w:sz w:val="24"/>
          <w:szCs w:val="24"/>
        </w:rPr>
        <w:t xml:space="preserve">Proje değerlendirme raporu ekinde, imzalı ve kaşeli kredi uygunluk yazısı bulunmayan veya kredi uygunluk talebi henüz sonuçlandırılmamış başvurular için projenin teslim tarihine kadar ilgili aracı kuruluşa kredi uygunluk başvurusunda bulunduğunu belgeleyemeyen başvuru sahiplerinin başvuruları değerlendirmeye alınmaz. Kredi kabul yazısı yerine ilgili aracı kuruluştan verilen kredi uygunluk başvuru yazısı ile </w:t>
      </w:r>
      <w:r w:rsidR="001F0DB2">
        <w:rPr>
          <w:rFonts w:ascii="Times New Roman" w:hAnsi="Times New Roman" w:cs="Times New Roman"/>
          <w:sz w:val="24"/>
          <w:szCs w:val="24"/>
        </w:rPr>
        <w:t>A</w:t>
      </w:r>
      <w:r w:rsidR="00C94B30" w:rsidRPr="000D454E">
        <w:rPr>
          <w:rFonts w:ascii="Times New Roman" w:hAnsi="Times New Roman" w:cs="Times New Roman"/>
          <w:sz w:val="24"/>
          <w:szCs w:val="24"/>
        </w:rPr>
        <w:t xml:space="preserve">jansa başvuran başvuru sahiplerinin kredi uygunluk talepleri, uygulama protokollerinde belirtilen süre içerisinde sonuçlandırılarak kredi talebi uygun görülenlerin </w:t>
      </w:r>
      <w:r w:rsidR="001F0DB2">
        <w:rPr>
          <w:rFonts w:ascii="Times New Roman" w:hAnsi="Times New Roman" w:cs="Times New Roman"/>
          <w:sz w:val="24"/>
          <w:szCs w:val="24"/>
        </w:rPr>
        <w:t>A</w:t>
      </w:r>
      <w:r w:rsidR="00C94B30" w:rsidRPr="000D454E">
        <w:rPr>
          <w:rFonts w:ascii="Times New Roman" w:hAnsi="Times New Roman" w:cs="Times New Roman"/>
          <w:sz w:val="24"/>
          <w:szCs w:val="24"/>
        </w:rPr>
        <w:t xml:space="preserve">jans tarafından değerlendirilmesine devam edilir, kredi talebi uygun görülmeyenlerin başvuruları ise reddedilir. </w:t>
      </w:r>
    </w:p>
    <w:p w14:paraId="238F7D58" w14:textId="77777777" w:rsidR="0043376E" w:rsidRPr="000D454E" w:rsidRDefault="00C94B30" w:rsidP="0025444D">
      <w:pPr>
        <w:pStyle w:val="ListeParagraf"/>
        <w:numPr>
          <w:ilvl w:val="0"/>
          <w:numId w:val="44"/>
        </w:numPr>
        <w:tabs>
          <w:tab w:val="left" w:pos="426"/>
        </w:tabs>
        <w:spacing w:after="120" w:line="276" w:lineRule="auto"/>
        <w:ind w:left="0" w:firstLine="66"/>
        <w:jc w:val="both"/>
        <w:rPr>
          <w:rFonts w:ascii="Times New Roman" w:hAnsi="Times New Roman" w:cs="Times New Roman"/>
          <w:sz w:val="24"/>
          <w:szCs w:val="24"/>
        </w:rPr>
      </w:pPr>
      <w:r w:rsidRPr="000D454E">
        <w:rPr>
          <w:rFonts w:ascii="Times New Roman" w:hAnsi="Times New Roman" w:cs="Times New Roman"/>
          <w:sz w:val="24"/>
          <w:szCs w:val="24"/>
        </w:rPr>
        <w:t>Kredi Garanti Fonundan kefalet talep eden başvuru sahiplerinin, söz konusu fon tarafından verilen hizmetler karşılığında ödedikleri komisyon ve masraflar uygun olmayan maliyetler olarak değerlendirilir.</w:t>
      </w:r>
    </w:p>
    <w:p w14:paraId="30AF5A17" w14:textId="31E7EAF5" w:rsidR="00C94B30" w:rsidRPr="000D454E" w:rsidRDefault="00C94B30" w:rsidP="0025444D">
      <w:pPr>
        <w:pStyle w:val="ListeParagraf"/>
        <w:numPr>
          <w:ilvl w:val="0"/>
          <w:numId w:val="44"/>
        </w:numPr>
        <w:tabs>
          <w:tab w:val="left" w:pos="426"/>
        </w:tabs>
        <w:spacing w:after="120" w:line="276" w:lineRule="auto"/>
        <w:ind w:left="0" w:firstLine="66"/>
        <w:jc w:val="both"/>
        <w:rPr>
          <w:rFonts w:ascii="Times New Roman" w:hAnsi="Times New Roman" w:cs="Times New Roman"/>
          <w:sz w:val="24"/>
          <w:szCs w:val="24"/>
        </w:rPr>
      </w:pPr>
      <w:r w:rsidRPr="000D454E">
        <w:rPr>
          <w:rFonts w:ascii="Times New Roman" w:hAnsi="Times New Roman" w:cs="Times New Roman"/>
          <w:sz w:val="24"/>
          <w:szCs w:val="24"/>
        </w:rPr>
        <w:t xml:space="preserve">Yararlanıcıların mali yönetim risk ve kapasitelerine ilişkin kredibilite değerlendirmesi, ilgili aracı kuruluşlar tarafından kendi mevzuat ve uygulamaları çerçevesinde yapılır. Projelerin, teknik olarak değerlendirilmesi ise bu usul ve esaslarda belirtilen </w:t>
      </w:r>
      <w:r w:rsidR="00D75723" w:rsidRPr="000D454E">
        <w:rPr>
          <w:rFonts w:ascii="Times New Roman" w:hAnsi="Times New Roman" w:cs="Times New Roman"/>
          <w:sz w:val="24"/>
          <w:szCs w:val="24"/>
        </w:rPr>
        <w:t xml:space="preserve">güdümlü projelere ilişkin </w:t>
      </w:r>
      <w:r w:rsidRPr="000D454E">
        <w:rPr>
          <w:rFonts w:ascii="Times New Roman" w:hAnsi="Times New Roman" w:cs="Times New Roman"/>
          <w:sz w:val="24"/>
          <w:szCs w:val="24"/>
        </w:rPr>
        <w:t>değerlendirme süreci çerçevesinde yapılır.</w:t>
      </w:r>
    </w:p>
    <w:p w14:paraId="1C2B4FD3" w14:textId="595BB4A7" w:rsidR="000B1B4D" w:rsidRPr="000D454E" w:rsidRDefault="00F1136C" w:rsidP="0025444D">
      <w:pPr>
        <w:pStyle w:val="Balk3"/>
        <w:spacing w:before="0" w:after="120" w:line="276" w:lineRule="auto"/>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Kâr</w:t>
      </w:r>
      <w:r w:rsidR="004D0E5D">
        <w:rPr>
          <w:rFonts w:ascii="Times New Roman" w:eastAsia="Times New Roman" w:hAnsi="Times New Roman" w:cs="Times New Roman"/>
          <w:b/>
          <w:color w:val="000000"/>
        </w:rPr>
        <w:t xml:space="preserve"> amacı güden kuruluşlara yönelik uygulama</w:t>
      </w:r>
    </w:p>
    <w:p w14:paraId="0AEEAD68" w14:textId="5439C430" w:rsidR="000B1B4D" w:rsidRPr="000D454E" w:rsidRDefault="0043376E" w:rsidP="0025444D">
      <w:pPr>
        <w:spacing w:after="120" w:line="276" w:lineRule="auto"/>
        <w:jc w:val="both"/>
        <w:rPr>
          <w:rFonts w:ascii="Times New Roman" w:hAnsi="Times New Roman" w:cs="Times New Roman"/>
          <w:sz w:val="24"/>
          <w:szCs w:val="24"/>
        </w:rPr>
      </w:pPr>
      <w:r w:rsidRPr="000D454E">
        <w:rPr>
          <w:rFonts w:ascii="Times New Roman" w:eastAsia="Times New Roman" w:hAnsi="Times New Roman" w:cs="Times New Roman"/>
          <w:b/>
          <w:sz w:val="24"/>
          <w:szCs w:val="24"/>
        </w:rPr>
        <w:t>MADDE 1</w:t>
      </w:r>
      <w:r w:rsidR="00546062">
        <w:rPr>
          <w:rFonts w:ascii="Times New Roman" w:eastAsia="Times New Roman" w:hAnsi="Times New Roman" w:cs="Times New Roman"/>
          <w:b/>
          <w:sz w:val="24"/>
          <w:szCs w:val="24"/>
        </w:rPr>
        <w:t>8</w:t>
      </w:r>
      <w:r w:rsidRPr="000D454E">
        <w:rPr>
          <w:rFonts w:ascii="Times New Roman" w:eastAsia="Times New Roman" w:hAnsi="Times New Roman" w:cs="Times New Roman"/>
          <w:sz w:val="24"/>
          <w:szCs w:val="24"/>
        </w:rPr>
        <w:t xml:space="preserve"> – </w:t>
      </w:r>
      <w:r w:rsidR="005706F5" w:rsidRPr="000D454E">
        <w:rPr>
          <w:rFonts w:ascii="Times New Roman" w:hAnsi="Times New Roman" w:cs="Times New Roman"/>
          <w:sz w:val="24"/>
          <w:szCs w:val="24"/>
        </w:rPr>
        <w:t xml:space="preserve">(1) </w:t>
      </w:r>
      <w:r w:rsidR="00C37E7D" w:rsidRPr="000D454E">
        <w:rPr>
          <w:rFonts w:ascii="Times New Roman" w:hAnsi="Times New Roman" w:cs="Times New Roman"/>
          <w:sz w:val="24"/>
          <w:szCs w:val="24"/>
        </w:rPr>
        <w:t>G</w:t>
      </w:r>
      <w:r w:rsidR="000B1B4D" w:rsidRPr="000D454E">
        <w:rPr>
          <w:rFonts w:ascii="Times New Roman" w:hAnsi="Times New Roman" w:cs="Times New Roman"/>
          <w:sz w:val="24"/>
          <w:szCs w:val="24"/>
        </w:rPr>
        <w:t xml:space="preserve">üdümlü </w:t>
      </w:r>
      <w:r w:rsidR="001A713A" w:rsidRPr="000D454E">
        <w:rPr>
          <w:rFonts w:ascii="Times New Roman" w:hAnsi="Times New Roman" w:cs="Times New Roman"/>
          <w:sz w:val="24"/>
          <w:szCs w:val="24"/>
        </w:rPr>
        <w:t xml:space="preserve">faizsiz kredi </w:t>
      </w:r>
      <w:r w:rsidR="000B1B4D" w:rsidRPr="000D454E">
        <w:rPr>
          <w:rFonts w:ascii="Times New Roman" w:hAnsi="Times New Roman" w:cs="Times New Roman"/>
          <w:sz w:val="24"/>
          <w:szCs w:val="24"/>
        </w:rPr>
        <w:t>ve güdümlü</w:t>
      </w:r>
      <w:r w:rsidR="001A713A" w:rsidRPr="000D454E">
        <w:rPr>
          <w:rFonts w:ascii="Times New Roman" w:hAnsi="Times New Roman" w:cs="Times New Roman"/>
          <w:sz w:val="24"/>
          <w:szCs w:val="24"/>
        </w:rPr>
        <w:t xml:space="preserve"> finansman</w:t>
      </w:r>
      <w:r w:rsidR="000B1B4D" w:rsidRPr="000D454E">
        <w:rPr>
          <w:rFonts w:ascii="Times New Roman" w:hAnsi="Times New Roman" w:cs="Times New Roman"/>
          <w:sz w:val="24"/>
          <w:szCs w:val="24"/>
        </w:rPr>
        <w:t xml:space="preserve"> destekleri kapsamında ön fizibilite raporu hazır olan projelerde Ajans destek mevzuatında güdümlü projeler için tanımlanan başvuru sahipleri dışında kâr amacı güden kuruluşlar da başvuru sahibi veya proje ortağı olabilir. </w:t>
      </w:r>
      <w:r w:rsidR="000B1B4D" w:rsidRPr="000D454E">
        <w:rPr>
          <w:rFonts w:ascii="Times New Roman" w:eastAsia="Times New Roman" w:hAnsi="Times New Roman" w:cs="Times New Roman"/>
          <w:color w:val="000000"/>
          <w:sz w:val="24"/>
          <w:szCs w:val="24"/>
        </w:rPr>
        <w:t>Ajans ön fizibilite raporu hazır olan projelerin hayata geçirilmesi amacıyla çağrıya çıkarak yatırımcı başvurularını alabilir. Bu başvuruların değerlendirilmesi, destek türü ve desteğe ilişkin</w:t>
      </w:r>
      <w:r w:rsidR="00346DA9" w:rsidRPr="000D454E">
        <w:rPr>
          <w:rFonts w:ascii="Times New Roman" w:eastAsia="Times New Roman" w:hAnsi="Times New Roman" w:cs="Times New Roman"/>
          <w:color w:val="000000"/>
          <w:sz w:val="24"/>
          <w:szCs w:val="24"/>
        </w:rPr>
        <w:t xml:space="preserve"> bu usul ve esasların 1</w:t>
      </w:r>
      <w:r w:rsidR="00BD74A5">
        <w:rPr>
          <w:rFonts w:ascii="Times New Roman" w:eastAsia="Times New Roman" w:hAnsi="Times New Roman" w:cs="Times New Roman"/>
          <w:color w:val="000000"/>
          <w:sz w:val="24"/>
          <w:szCs w:val="24"/>
        </w:rPr>
        <w:t>6</w:t>
      </w:r>
      <w:r w:rsidR="00346DA9" w:rsidRPr="000D454E">
        <w:rPr>
          <w:rFonts w:ascii="Times New Roman" w:eastAsia="Times New Roman" w:hAnsi="Times New Roman" w:cs="Times New Roman"/>
          <w:color w:val="000000"/>
          <w:sz w:val="24"/>
          <w:szCs w:val="24"/>
        </w:rPr>
        <w:t>. maddesinde belirtilen</w:t>
      </w:r>
      <w:r w:rsidR="000B1B4D" w:rsidRPr="000D454E">
        <w:rPr>
          <w:rFonts w:ascii="Times New Roman" w:eastAsia="Times New Roman" w:hAnsi="Times New Roman" w:cs="Times New Roman"/>
          <w:color w:val="000000"/>
          <w:sz w:val="24"/>
          <w:szCs w:val="24"/>
        </w:rPr>
        <w:t xml:space="preserve"> diğer koşulları içeren kılavuz Ajans tarafından belirlenerek fizibilite raporlarıyla birlikte Bakanlık onayına sunulur. Bakanlık onayı alan kılavuz çerçevesinde Ajans,</w:t>
      </w:r>
      <w:r w:rsidR="00346DA9" w:rsidRPr="000D454E">
        <w:rPr>
          <w:rFonts w:ascii="Times New Roman" w:eastAsia="Times New Roman" w:hAnsi="Times New Roman" w:cs="Times New Roman"/>
          <w:color w:val="000000"/>
          <w:sz w:val="24"/>
          <w:szCs w:val="24"/>
        </w:rPr>
        <w:t xml:space="preserve"> aracı kuruluşla protokol yaparak</w:t>
      </w:r>
      <w:r w:rsidR="005E15FC" w:rsidRPr="000D454E">
        <w:rPr>
          <w:rFonts w:ascii="Times New Roman" w:eastAsia="Times New Roman" w:hAnsi="Times New Roman" w:cs="Times New Roman"/>
          <w:color w:val="000000"/>
          <w:sz w:val="24"/>
          <w:szCs w:val="24"/>
        </w:rPr>
        <w:t xml:space="preserve"> </w:t>
      </w:r>
      <w:r w:rsidR="000B1B4D" w:rsidRPr="000D454E">
        <w:rPr>
          <w:rFonts w:ascii="Times New Roman" w:eastAsia="Times New Roman" w:hAnsi="Times New Roman" w:cs="Times New Roman"/>
          <w:color w:val="000000"/>
          <w:sz w:val="24"/>
          <w:szCs w:val="24"/>
        </w:rPr>
        <w:t>bölgesinden yatırımcı başvurularını al</w:t>
      </w:r>
      <w:r w:rsidR="00346DA9" w:rsidRPr="000D454E">
        <w:rPr>
          <w:rFonts w:ascii="Times New Roman" w:eastAsia="Times New Roman" w:hAnsi="Times New Roman" w:cs="Times New Roman"/>
          <w:color w:val="000000"/>
          <w:sz w:val="24"/>
          <w:szCs w:val="24"/>
        </w:rPr>
        <w:t xml:space="preserve">ır ve bunların ön değerlendirmesini gerçekleştirir. </w:t>
      </w:r>
      <w:r w:rsidR="000B1B4D" w:rsidRPr="000D454E">
        <w:rPr>
          <w:rFonts w:ascii="Times New Roman" w:eastAsia="Times New Roman" w:hAnsi="Times New Roman" w:cs="Times New Roman"/>
          <w:color w:val="000000"/>
          <w:sz w:val="24"/>
          <w:szCs w:val="24"/>
        </w:rPr>
        <w:t>Yapılan değerlendirme neticesinde seçilen yatırımcının güdümlü proje destek başvurusu Ajans tarafından Bakanlık onayına sunulur. Bu kapsamda Bakanlık tarafından bu usul ve esaslar</w:t>
      </w:r>
      <w:r w:rsidR="000460D8">
        <w:rPr>
          <w:rFonts w:ascii="Times New Roman" w:eastAsia="Times New Roman" w:hAnsi="Times New Roman" w:cs="Times New Roman"/>
          <w:color w:val="000000"/>
          <w:sz w:val="24"/>
          <w:szCs w:val="24"/>
        </w:rPr>
        <w:t xml:space="preserve">da </w:t>
      </w:r>
      <w:r w:rsidR="000B1B4D" w:rsidRPr="000D454E">
        <w:rPr>
          <w:rFonts w:ascii="Times New Roman" w:eastAsia="Times New Roman" w:hAnsi="Times New Roman" w:cs="Times New Roman"/>
          <w:color w:val="000000"/>
          <w:sz w:val="24"/>
          <w:szCs w:val="24"/>
        </w:rPr>
        <w:t>düzenlenen güdümlü finansman desteği veya güdümlü faizsiz kredi desteği sağlanabilir.</w:t>
      </w:r>
      <w:r w:rsidR="00F378C0">
        <w:rPr>
          <w:rFonts w:ascii="Times New Roman" w:eastAsia="Times New Roman" w:hAnsi="Times New Roman" w:cs="Times New Roman"/>
          <w:color w:val="000000"/>
          <w:sz w:val="24"/>
          <w:szCs w:val="24"/>
        </w:rPr>
        <w:t xml:space="preserve"> Ayrıca bu kapsamdaki projeler için proje bütçesinin %10’una kadar hibe desteği de sağlanabilir.</w:t>
      </w:r>
    </w:p>
    <w:p w14:paraId="1A59DB6B" w14:textId="1F48C6A8" w:rsidR="00C37E7D" w:rsidRPr="000D454E" w:rsidRDefault="00C37E7D" w:rsidP="0025444D">
      <w:pPr>
        <w:pStyle w:val="ListeParagraf"/>
        <w:numPr>
          <w:ilvl w:val="0"/>
          <w:numId w:val="45"/>
        </w:numPr>
        <w:tabs>
          <w:tab w:val="left" w:pos="426"/>
        </w:tabs>
        <w:spacing w:after="120" w:line="276" w:lineRule="auto"/>
        <w:ind w:left="0" w:firstLine="0"/>
        <w:jc w:val="both"/>
        <w:rPr>
          <w:rFonts w:ascii="Times New Roman" w:hAnsi="Times New Roman" w:cs="Times New Roman"/>
          <w:sz w:val="24"/>
          <w:szCs w:val="24"/>
        </w:rPr>
      </w:pPr>
      <w:r w:rsidRPr="000D454E">
        <w:rPr>
          <w:rFonts w:ascii="Times New Roman" w:hAnsi="Times New Roman" w:cs="Times New Roman"/>
          <w:sz w:val="24"/>
          <w:szCs w:val="24"/>
        </w:rPr>
        <w:t>Bunun yanında bu usul ve esaslar</w:t>
      </w:r>
      <w:r w:rsidR="002576B4">
        <w:rPr>
          <w:rFonts w:ascii="Times New Roman" w:hAnsi="Times New Roman" w:cs="Times New Roman"/>
          <w:sz w:val="24"/>
          <w:szCs w:val="24"/>
        </w:rPr>
        <w:t xml:space="preserve">da </w:t>
      </w:r>
      <w:r w:rsidRPr="000D454E">
        <w:rPr>
          <w:rFonts w:ascii="Times New Roman" w:hAnsi="Times New Roman" w:cs="Times New Roman"/>
          <w:sz w:val="24"/>
          <w:szCs w:val="24"/>
        </w:rPr>
        <w:t>düzenlenen tematik teknik destek yararlanıcısı olan kâr amacı güden kuruluşlar da güdümlü faizsiz kredi ve güdümlü finansman destekleri kapsamında</w:t>
      </w:r>
      <w:r w:rsidR="00B83EC6" w:rsidRPr="000D454E">
        <w:rPr>
          <w:rFonts w:ascii="Times New Roman" w:hAnsi="Times New Roman" w:cs="Times New Roman"/>
          <w:sz w:val="24"/>
          <w:szCs w:val="24"/>
        </w:rPr>
        <w:t xml:space="preserve"> </w:t>
      </w:r>
      <w:r w:rsidRPr="000D454E">
        <w:rPr>
          <w:rFonts w:ascii="Times New Roman" w:hAnsi="Times New Roman" w:cs="Times New Roman"/>
          <w:sz w:val="24"/>
          <w:szCs w:val="24"/>
        </w:rPr>
        <w:t>başvuru sahibi veya proje ortağı olabilir.</w:t>
      </w:r>
      <w:r w:rsidR="000C2C03" w:rsidRPr="000D454E">
        <w:rPr>
          <w:rFonts w:ascii="Times New Roman" w:hAnsi="Times New Roman" w:cs="Times New Roman"/>
          <w:sz w:val="24"/>
          <w:szCs w:val="24"/>
        </w:rPr>
        <w:t xml:space="preserve"> Bu kapsamdaki destek süreci teknik destek sürecinin tamamlanması ve Ajansla aracı kuruluş arasında</w:t>
      </w:r>
      <w:r w:rsidR="00CB6C7D" w:rsidRPr="000D454E">
        <w:rPr>
          <w:rFonts w:ascii="Times New Roman" w:hAnsi="Times New Roman" w:cs="Times New Roman"/>
          <w:sz w:val="24"/>
          <w:szCs w:val="24"/>
        </w:rPr>
        <w:t xml:space="preserve"> teknik destek koşulları kapsamında belirlenen kriterlere göre yapılacak </w:t>
      </w:r>
      <w:r w:rsidR="000C2C03" w:rsidRPr="000D454E">
        <w:rPr>
          <w:rFonts w:ascii="Times New Roman" w:hAnsi="Times New Roman" w:cs="Times New Roman"/>
          <w:sz w:val="24"/>
          <w:szCs w:val="24"/>
        </w:rPr>
        <w:t>protokol</w:t>
      </w:r>
      <w:r w:rsidR="00CB6C7D" w:rsidRPr="000D454E">
        <w:rPr>
          <w:rFonts w:ascii="Times New Roman" w:hAnsi="Times New Roman" w:cs="Times New Roman"/>
          <w:sz w:val="24"/>
          <w:szCs w:val="24"/>
        </w:rPr>
        <w:t xml:space="preserve">le başlar. Ancak teknik destek </w:t>
      </w:r>
      <w:r w:rsidR="00422A34" w:rsidRPr="000D454E">
        <w:rPr>
          <w:rFonts w:ascii="Times New Roman" w:hAnsi="Times New Roman" w:cs="Times New Roman"/>
          <w:sz w:val="24"/>
          <w:szCs w:val="24"/>
        </w:rPr>
        <w:t xml:space="preserve">uygulama sonuçları doğrultusunda </w:t>
      </w:r>
      <w:r w:rsidR="00A46541" w:rsidRPr="000D454E">
        <w:rPr>
          <w:rFonts w:ascii="Times New Roman" w:hAnsi="Times New Roman" w:cs="Times New Roman"/>
          <w:sz w:val="24"/>
          <w:szCs w:val="24"/>
        </w:rPr>
        <w:t>protokol çerçevesine ilişkin koşullarda Bakanlığın değişiklik yapma hakkı saklıdır.</w:t>
      </w:r>
      <w:r w:rsidR="00CB6C7D" w:rsidRPr="000D454E">
        <w:rPr>
          <w:rFonts w:ascii="Times New Roman" w:hAnsi="Times New Roman" w:cs="Times New Roman"/>
          <w:sz w:val="24"/>
          <w:szCs w:val="24"/>
        </w:rPr>
        <w:t xml:space="preserve"> </w:t>
      </w:r>
    </w:p>
    <w:p w14:paraId="65435120" w14:textId="34B8595E" w:rsidR="00515C7B" w:rsidRPr="000D454E" w:rsidRDefault="00515C7B" w:rsidP="0025444D">
      <w:pPr>
        <w:pStyle w:val="Balk3"/>
        <w:spacing w:before="0" w:after="120" w:line="276" w:lineRule="auto"/>
        <w:rPr>
          <w:rFonts w:ascii="Times New Roman" w:eastAsia="Times New Roman" w:hAnsi="Times New Roman" w:cs="Times New Roman"/>
          <w:b/>
          <w:color w:val="000000"/>
        </w:rPr>
      </w:pPr>
      <w:r w:rsidRPr="000D454E">
        <w:rPr>
          <w:rFonts w:ascii="Times New Roman" w:eastAsia="Times New Roman" w:hAnsi="Times New Roman" w:cs="Times New Roman"/>
          <w:b/>
          <w:color w:val="000000"/>
        </w:rPr>
        <w:t>Projelerin uygulanması</w:t>
      </w:r>
    </w:p>
    <w:p w14:paraId="498C7E04" w14:textId="4860F00C" w:rsidR="0043376E" w:rsidRPr="00A26D85" w:rsidRDefault="0043376E" w:rsidP="00F142DB">
      <w:pPr>
        <w:spacing w:after="0" w:line="276" w:lineRule="auto"/>
        <w:jc w:val="both"/>
        <w:rPr>
          <w:rFonts w:ascii="Times New Roman" w:hAnsi="Times New Roman" w:cs="Times New Roman"/>
          <w:sz w:val="24"/>
          <w:szCs w:val="24"/>
        </w:rPr>
      </w:pPr>
      <w:r w:rsidRPr="000D454E">
        <w:rPr>
          <w:rFonts w:ascii="Times New Roman" w:eastAsia="Times New Roman" w:hAnsi="Times New Roman" w:cs="Times New Roman"/>
          <w:b/>
          <w:sz w:val="24"/>
          <w:szCs w:val="24"/>
        </w:rPr>
        <w:t>MADDE 1</w:t>
      </w:r>
      <w:r w:rsidR="00546062">
        <w:rPr>
          <w:rFonts w:ascii="Times New Roman" w:eastAsia="Times New Roman" w:hAnsi="Times New Roman" w:cs="Times New Roman"/>
          <w:b/>
          <w:sz w:val="24"/>
          <w:szCs w:val="24"/>
        </w:rPr>
        <w:t>9</w:t>
      </w:r>
      <w:r w:rsidRPr="000D454E">
        <w:rPr>
          <w:rFonts w:ascii="Times New Roman" w:eastAsia="Times New Roman" w:hAnsi="Times New Roman" w:cs="Times New Roman"/>
          <w:sz w:val="24"/>
          <w:szCs w:val="24"/>
        </w:rPr>
        <w:t xml:space="preserve"> – </w:t>
      </w:r>
      <w:r w:rsidR="00A26D85">
        <w:rPr>
          <w:rFonts w:ascii="Times New Roman" w:hAnsi="Times New Roman" w:cs="Times New Roman"/>
          <w:sz w:val="24"/>
          <w:szCs w:val="24"/>
        </w:rPr>
        <w:t xml:space="preserve">(1) </w:t>
      </w:r>
      <w:r w:rsidR="00056665" w:rsidRPr="000D454E">
        <w:rPr>
          <w:rFonts w:ascii="Times New Roman" w:hAnsi="Times New Roman" w:cs="Times New Roman"/>
          <w:sz w:val="24"/>
          <w:szCs w:val="24"/>
        </w:rPr>
        <w:t xml:space="preserve">Güdümlü </w:t>
      </w:r>
      <w:r w:rsidR="00056665">
        <w:rPr>
          <w:rFonts w:ascii="Times New Roman" w:hAnsi="Times New Roman" w:cs="Times New Roman"/>
          <w:sz w:val="24"/>
          <w:szCs w:val="24"/>
        </w:rPr>
        <w:t>f</w:t>
      </w:r>
      <w:r w:rsidR="00056665" w:rsidRPr="000D454E">
        <w:rPr>
          <w:rFonts w:ascii="Times New Roman" w:hAnsi="Times New Roman" w:cs="Times New Roman"/>
          <w:sz w:val="24"/>
          <w:szCs w:val="24"/>
        </w:rPr>
        <w:t>inansman ve güdümlü faizsiz kredi desteği</w:t>
      </w:r>
      <w:r w:rsidR="00C94B30" w:rsidRPr="00A26D85">
        <w:rPr>
          <w:rFonts w:ascii="Times New Roman" w:hAnsi="Times New Roman" w:cs="Times New Roman"/>
          <w:sz w:val="24"/>
          <w:szCs w:val="24"/>
        </w:rPr>
        <w:t xml:space="preserve"> kapsamındaki </w:t>
      </w:r>
      <w:r w:rsidR="00056665">
        <w:rPr>
          <w:rFonts w:ascii="Times New Roman" w:hAnsi="Times New Roman" w:cs="Times New Roman"/>
          <w:sz w:val="24"/>
          <w:szCs w:val="24"/>
        </w:rPr>
        <w:t>p</w:t>
      </w:r>
      <w:r w:rsidR="00056665" w:rsidRPr="00A26D85">
        <w:rPr>
          <w:rFonts w:ascii="Times New Roman" w:hAnsi="Times New Roman" w:cs="Times New Roman"/>
          <w:sz w:val="24"/>
          <w:szCs w:val="24"/>
        </w:rPr>
        <w:t>rojeler</w:t>
      </w:r>
      <w:r w:rsidR="00056665">
        <w:rPr>
          <w:rFonts w:ascii="Times New Roman" w:hAnsi="Times New Roman" w:cs="Times New Roman"/>
          <w:sz w:val="24"/>
          <w:szCs w:val="24"/>
        </w:rPr>
        <w:t>de yapılacak</w:t>
      </w:r>
      <w:r w:rsidR="00056665" w:rsidRPr="00A26D85">
        <w:rPr>
          <w:rFonts w:ascii="Times New Roman" w:hAnsi="Times New Roman" w:cs="Times New Roman"/>
          <w:sz w:val="24"/>
          <w:szCs w:val="24"/>
        </w:rPr>
        <w:t xml:space="preserve"> </w:t>
      </w:r>
      <w:r w:rsidR="00C94B30" w:rsidRPr="00A26D85">
        <w:rPr>
          <w:rFonts w:ascii="Times New Roman" w:hAnsi="Times New Roman" w:cs="Times New Roman"/>
          <w:sz w:val="24"/>
          <w:szCs w:val="24"/>
        </w:rPr>
        <w:t>satın alma</w:t>
      </w:r>
      <w:r w:rsidR="00713C51" w:rsidRPr="00A26D85">
        <w:rPr>
          <w:rFonts w:ascii="Times New Roman" w:hAnsi="Times New Roman" w:cs="Times New Roman"/>
          <w:sz w:val="24"/>
          <w:szCs w:val="24"/>
        </w:rPr>
        <w:t>larda</w:t>
      </w:r>
      <w:r w:rsidR="00EC2CFF" w:rsidRPr="00A26D85">
        <w:rPr>
          <w:rFonts w:ascii="Times New Roman" w:hAnsi="Times New Roman" w:cs="Times New Roman"/>
          <w:sz w:val="24"/>
          <w:szCs w:val="24"/>
        </w:rPr>
        <w:t xml:space="preserve"> </w:t>
      </w:r>
      <w:r w:rsidR="00C94B30" w:rsidRPr="00A26D85">
        <w:rPr>
          <w:rFonts w:ascii="Times New Roman" w:hAnsi="Times New Roman" w:cs="Times New Roman"/>
          <w:sz w:val="24"/>
          <w:szCs w:val="24"/>
        </w:rPr>
        <w:t>Proje Uygulama Rehberi hükümleri uygulanmaz.</w:t>
      </w:r>
    </w:p>
    <w:p w14:paraId="31CAAB72" w14:textId="00F16CB9" w:rsidR="0043376E" w:rsidRDefault="00257D70" w:rsidP="0025444D">
      <w:pPr>
        <w:pStyle w:val="ListeParagraf"/>
        <w:numPr>
          <w:ilvl w:val="0"/>
          <w:numId w:val="46"/>
        </w:numPr>
        <w:tabs>
          <w:tab w:val="left" w:pos="426"/>
        </w:tabs>
        <w:spacing w:after="120" w:line="276" w:lineRule="auto"/>
        <w:ind w:left="0" w:firstLine="66"/>
        <w:jc w:val="both"/>
        <w:rPr>
          <w:rFonts w:ascii="Times New Roman" w:hAnsi="Times New Roman" w:cs="Times New Roman"/>
          <w:sz w:val="24"/>
          <w:szCs w:val="24"/>
        </w:rPr>
      </w:pPr>
      <w:r w:rsidRPr="000D454E">
        <w:rPr>
          <w:rFonts w:ascii="Times New Roman" w:hAnsi="Times New Roman" w:cs="Times New Roman"/>
          <w:sz w:val="24"/>
          <w:szCs w:val="24"/>
        </w:rPr>
        <w:t xml:space="preserve">Güdümlü </w:t>
      </w:r>
      <w:r w:rsidR="00056665">
        <w:rPr>
          <w:rFonts w:ascii="Times New Roman" w:hAnsi="Times New Roman" w:cs="Times New Roman"/>
          <w:sz w:val="24"/>
          <w:szCs w:val="24"/>
        </w:rPr>
        <w:t>f</w:t>
      </w:r>
      <w:r w:rsidR="00C94B30" w:rsidRPr="000D454E">
        <w:rPr>
          <w:rFonts w:ascii="Times New Roman" w:hAnsi="Times New Roman" w:cs="Times New Roman"/>
          <w:sz w:val="24"/>
          <w:szCs w:val="24"/>
        </w:rPr>
        <w:t>inansman</w:t>
      </w:r>
      <w:r w:rsidRPr="000D454E">
        <w:rPr>
          <w:rFonts w:ascii="Times New Roman" w:hAnsi="Times New Roman" w:cs="Times New Roman"/>
          <w:sz w:val="24"/>
          <w:szCs w:val="24"/>
        </w:rPr>
        <w:t xml:space="preserve"> ve güdümlü faizsiz kredi</w:t>
      </w:r>
      <w:r w:rsidR="00C94B30" w:rsidRPr="000D454E">
        <w:rPr>
          <w:rFonts w:ascii="Times New Roman" w:hAnsi="Times New Roman" w:cs="Times New Roman"/>
          <w:sz w:val="24"/>
          <w:szCs w:val="24"/>
        </w:rPr>
        <w:t xml:space="preserve"> desteğinde yararlanıcının kredi borcu sona erdiğinde, </w:t>
      </w:r>
      <w:r w:rsidR="00FD2616" w:rsidRPr="000D454E">
        <w:rPr>
          <w:rFonts w:ascii="Times New Roman" w:hAnsi="Times New Roman" w:cs="Times New Roman"/>
          <w:sz w:val="24"/>
          <w:szCs w:val="24"/>
        </w:rPr>
        <w:t>Kalkınma Ajansları Proje ve Faaliyet Destekleme Yö</w:t>
      </w:r>
      <w:r w:rsidR="000C4CF4" w:rsidRPr="000D454E">
        <w:rPr>
          <w:rFonts w:ascii="Times New Roman" w:hAnsi="Times New Roman" w:cs="Times New Roman"/>
          <w:sz w:val="24"/>
          <w:szCs w:val="24"/>
        </w:rPr>
        <w:t>ne</w:t>
      </w:r>
      <w:r w:rsidR="00FD2616" w:rsidRPr="000D454E">
        <w:rPr>
          <w:rFonts w:ascii="Times New Roman" w:hAnsi="Times New Roman" w:cs="Times New Roman"/>
          <w:sz w:val="24"/>
          <w:szCs w:val="24"/>
        </w:rPr>
        <w:t>tmeliğinin</w:t>
      </w:r>
      <w:r w:rsidR="00C94B30" w:rsidRPr="000D454E">
        <w:rPr>
          <w:rFonts w:ascii="Times New Roman" w:hAnsi="Times New Roman" w:cs="Times New Roman"/>
          <w:sz w:val="24"/>
          <w:szCs w:val="24"/>
        </w:rPr>
        <w:t xml:space="preserve"> 43</w:t>
      </w:r>
      <w:r w:rsidR="008F0AEA" w:rsidRPr="000D454E">
        <w:rPr>
          <w:rFonts w:ascii="Times New Roman" w:hAnsi="Times New Roman" w:cs="Times New Roman"/>
          <w:sz w:val="24"/>
          <w:szCs w:val="24"/>
        </w:rPr>
        <w:t xml:space="preserve"> </w:t>
      </w:r>
      <w:r w:rsidR="00C94B30" w:rsidRPr="000D454E">
        <w:rPr>
          <w:rFonts w:ascii="Times New Roman" w:hAnsi="Times New Roman" w:cs="Times New Roman"/>
          <w:sz w:val="24"/>
          <w:szCs w:val="24"/>
        </w:rPr>
        <w:t xml:space="preserve">üncü maddesinde belirtilen mülkiyete dair sınırlamalar ortadan kalkar. </w:t>
      </w:r>
    </w:p>
    <w:p w14:paraId="061FFBB3" w14:textId="77777777" w:rsidR="00C973BA" w:rsidRPr="000D454E" w:rsidRDefault="00091237" w:rsidP="0025444D">
      <w:pPr>
        <w:pStyle w:val="ListeParagraf"/>
        <w:numPr>
          <w:ilvl w:val="0"/>
          <w:numId w:val="46"/>
        </w:numPr>
        <w:tabs>
          <w:tab w:val="left" w:pos="426"/>
        </w:tabs>
        <w:spacing w:after="120" w:line="276" w:lineRule="auto"/>
        <w:ind w:left="0" w:firstLine="66"/>
        <w:jc w:val="both"/>
        <w:rPr>
          <w:rFonts w:ascii="Times New Roman" w:hAnsi="Times New Roman" w:cs="Times New Roman"/>
          <w:sz w:val="24"/>
          <w:szCs w:val="24"/>
        </w:rPr>
      </w:pPr>
      <w:r w:rsidRPr="000D454E">
        <w:rPr>
          <w:rFonts w:ascii="Times New Roman" w:hAnsi="Times New Roman" w:cs="Times New Roman"/>
          <w:sz w:val="24"/>
          <w:szCs w:val="24"/>
        </w:rPr>
        <w:t>Güdümlü finansman desteği ve güdümlü faizsiz kredi desteğinde projenin tamamlandığı tarihin belirlenmesinde, proje uygulama süresi dikkate alınır.</w:t>
      </w:r>
    </w:p>
    <w:p w14:paraId="6F419AE5" w14:textId="18025586" w:rsidR="00F36781" w:rsidRPr="00CF7F61" w:rsidRDefault="004F4665" w:rsidP="00CF7F61">
      <w:pPr>
        <w:pStyle w:val="ListeParagraf"/>
        <w:numPr>
          <w:ilvl w:val="0"/>
          <w:numId w:val="46"/>
        </w:numPr>
        <w:tabs>
          <w:tab w:val="left" w:pos="426"/>
        </w:tabs>
        <w:spacing w:after="120" w:line="276" w:lineRule="auto"/>
        <w:ind w:left="0" w:firstLine="66"/>
        <w:jc w:val="both"/>
        <w:rPr>
          <w:rFonts w:ascii="Times New Roman" w:hAnsi="Times New Roman" w:cs="Times New Roman"/>
          <w:sz w:val="24"/>
          <w:szCs w:val="24"/>
        </w:rPr>
      </w:pPr>
      <w:r w:rsidRPr="000D454E">
        <w:rPr>
          <w:rFonts w:ascii="Times New Roman" w:hAnsi="Times New Roman" w:cs="Times New Roman"/>
          <w:sz w:val="24"/>
          <w:szCs w:val="24"/>
        </w:rPr>
        <w:t>Güdümlü finansman ve güdümlü faizsiz kredi destekleri için farklı bir düzenleme</w:t>
      </w:r>
      <w:r w:rsidR="00C973BA" w:rsidRPr="000D454E">
        <w:rPr>
          <w:rFonts w:ascii="Times New Roman" w:hAnsi="Times New Roman" w:cs="Times New Roman"/>
          <w:sz w:val="24"/>
          <w:szCs w:val="24"/>
        </w:rPr>
        <w:t xml:space="preserve"> </w:t>
      </w:r>
      <w:r w:rsidRPr="000D454E">
        <w:rPr>
          <w:rFonts w:ascii="Times New Roman" w:hAnsi="Times New Roman" w:cs="Times New Roman"/>
          <w:sz w:val="24"/>
          <w:szCs w:val="24"/>
        </w:rPr>
        <w:t xml:space="preserve">yapılmayan hususlarda bu usul ve esaslarda güdümlü projelere ilişkin belirtilen hükümler uygulanır. </w:t>
      </w:r>
    </w:p>
    <w:p w14:paraId="2A293216" w14:textId="4033FE31" w:rsidR="00F36781" w:rsidRPr="00664FD2" w:rsidRDefault="00554178" w:rsidP="0025444D">
      <w:pPr>
        <w:pStyle w:val="Balk1"/>
        <w:spacing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BEŞİNCİ</w:t>
      </w:r>
      <w:r w:rsidRPr="00664FD2">
        <w:rPr>
          <w:rFonts w:ascii="Times New Roman" w:eastAsia="Times New Roman" w:hAnsi="Times New Roman" w:cs="Times New Roman"/>
          <w:b/>
          <w:color w:val="000000"/>
          <w:sz w:val="24"/>
          <w:szCs w:val="24"/>
        </w:rPr>
        <w:t xml:space="preserve"> </w:t>
      </w:r>
      <w:r w:rsidR="00F36781" w:rsidRPr="00664FD2">
        <w:rPr>
          <w:rFonts w:ascii="Times New Roman" w:eastAsia="Times New Roman" w:hAnsi="Times New Roman" w:cs="Times New Roman"/>
          <w:b/>
          <w:color w:val="000000"/>
          <w:sz w:val="24"/>
          <w:szCs w:val="24"/>
        </w:rPr>
        <w:t>BÖLÜM</w:t>
      </w:r>
    </w:p>
    <w:p w14:paraId="36269B0A" w14:textId="77224D92" w:rsidR="00F36781" w:rsidRPr="00BF7515" w:rsidRDefault="008B4BFF" w:rsidP="0025444D">
      <w:pPr>
        <w:pStyle w:val="Balk1"/>
        <w:spacing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A801B0">
        <w:rPr>
          <w:rFonts w:ascii="Times New Roman" w:eastAsia="Times New Roman" w:hAnsi="Times New Roman" w:cs="Times New Roman"/>
          <w:b/>
          <w:color w:val="000000"/>
          <w:sz w:val="24"/>
          <w:szCs w:val="24"/>
        </w:rPr>
        <w:t>Tematik Teknik</w:t>
      </w:r>
      <w:r w:rsidR="00D661C7" w:rsidRPr="00664FD2">
        <w:rPr>
          <w:rFonts w:ascii="Times New Roman" w:eastAsia="Times New Roman" w:hAnsi="Times New Roman" w:cs="Times New Roman"/>
          <w:b/>
          <w:color w:val="000000"/>
          <w:sz w:val="24"/>
          <w:szCs w:val="24"/>
        </w:rPr>
        <w:t xml:space="preserve"> Desteğ</w:t>
      </w:r>
      <w:r w:rsidR="00A801B0">
        <w:rPr>
          <w:rFonts w:ascii="Times New Roman" w:eastAsia="Times New Roman" w:hAnsi="Times New Roman" w:cs="Times New Roman"/>
          <w:b/>
          <w:color w:val="000000"/>
          <w:sz w:val="24"/>
          <w:szCs w:val="24"/>
        </w:rPr>
        <w:t>e</w:t>
      </w:r>
      <w:r w:rsidR="00F36781" w:rsidRPr="00664FD2">
        <w:rPr>
          <w:rFonts w:ascii="Times New Roman" w:eastAsia="Times New Roman" w:hAnsi="Times New Roman" w:cs="Times New Roman"/>
          <w:b/>
          <w:color w:val="000000"/>
          <w:sz w:val="24"/>
          <w:szCs w:val="24"/>
        </w:rPr>
        <w:t xml:space="preserve"> İlişkin Esaslar</w:t>
      </w:r>
    </w:p>
    <w:p w14:paraId="00493B8F" w14:textId="3AD604D0" w:rsidR="007A6440" w:rsidRPr="00BC0A52" w:rsidRDefault="00271BEF" w:rsidP="0025444D">
      <w:pPr>
        <w:pStyle w:val="Balk3"/>
        <w:spacing w:before="0" w:after="120" w:line="276" w:lineRule="auto"/>
        <w:rPr>
          <w:rFonts w:ascii="Times New Roman" w:eastAsia="Times New Roman" w:hAnsi="Times New Roman" w:cs="Times New Roman"/>
          <w:b/>
          <w:color w:val="000000"/>
        </w:rPr>
      </w:pPr>
      <w:r>
        <w:rPr>
          <w:rFonts w:ascii="Times New Roman" w:eastAsia="Times New Roman" w:hAnsi="Times New Roman" w:cs="Times New Roman"/>
          <w:b/>
          <w:color w:val="000000"/>
        </w:rPr>
        <w:t>Desteğin kapsamı</w:t>
      </w:r>
    </w:p>
    <w:p w14:paraId="02169B83" w14:textId="1162B3AF" w:rsidR="00F36781" w:rsidRPr="002269E6" w:rsidRDefault="007F5916" w:rsidP="0025444D">
      <w:pPr>
        <w:pStyle w:val="Balk3"/>
        <w:spacing w:before="0" w:after="120" w:line="276" w:lineRule="auto"/>
        <w:jc w:val="both"/>
        <w:rPr>
          <w:rFonts w:ascii="Times New Roman" w:hAnsi="Times New Roman" w:cs="Times New Roman"/>
          <w:color w:val="auto"/>
        </w:rPr>
      </w:pPr>
      <w:r w:rsidRPr="00664FD2">
        <w:rPr>
          <w:rFonts w:ascii="Times New Roman" w:hAnsi="Times New Roman" w:cs="Times New Roman"/>
          <w:b/>
          <w:color w:val="auto"/>
        </w:rPr>
        <w:t xml:space="preserve">MADDE </w:t>
      </w:r>
      <w:r w:rsidR="00546062">
        <w:rPr>
          <w:rFonts w:ascii="Times New Roman" w:hAnsi="Times New Roman" w:cs="Times New Roman"/>
          <w:b/>
          <w:color w:val="auto"/>
        </w:rPr>
        <w:t>20</w:t>
      </w:r>
      <w:r w:rsidRPr="00664FD2">
        <w:rPr>
          <w:rFonts w:ascii="Times New Roman" w:hAnsi="Times New Roman" w:cs="Times New Roman"/>
          <w:b/>
          <w:color w:val="auto"/>
        </w:rPr>
        <w:t xml:space="preserve"> –</w:t>
      </w:r>
      <w:r w:rsidRPr="00664FD2">
        <w:rPr>
          <w:rFonts w:ascii="Times New Roman" w:hAnsi="Times New Roman" w:cs="Times New Roman"/>
          <w:b/>
        </w:rPr>
        <w:t xml:space="preserve"> </w:t>
      </w:r>
      <w:r w:rsidR="004E499E" w:rsidRPr="00664FD2">
        <w:rPr>
          <w:rFonts w:ascii="Times New Roman" w:hAnsi="Times New Roman" w:cs="Times New Roman"/>
          <w:color w:val="auto"/>
        </w:rPr>
        <w:t>(</w:t>
      </w:r>
      <w:r w:rsidR="00271BEF">
        <w:rPr>
          <w:rFonts w:ascii="Times New Roman" w:hAnsi="Times New Roman" w:cs="Times New Roman"/>
          <w:color w:val="auto"/>
        </w:rPr>
        <w:t xml:space="preserve">1) </w:t>
      </w:r>
      <w:r w:rsidR="00A801B0" w:rsidRPr="00271BEF">
        <w:rPr>
          <w:rFonts w:ascii="Times New Roman" w:hAnsi="Times New Roman" w:cs="Times New Roman"/>
          <w:color w:val="auto"/>
        </w:rPr>
        <w:t>Tematik teknik desteğin</w:t>
      </w:r>
      <w:r w:rsidR="00F36781" w:rsidRPr="00271BEF">
        <w:rPr>
          <w:rFonts w:ascii="Times New Roman" w:hAnsi="Times New Roman" w:cs="Times New Roman"/>
          <w:color w:val="auto"/>
        </w:rPr>
        <w:t xml:space="preserve"> amacı, özel sektör kurumlarının kapasitesinin geliştirilmesi, kurumsallaşması, sürdürülebilirliği ve verimliliğinin artırılması amacıyla, eğitim, danışmanlık, ment</w:t>
      </w:r>
      <w:r w:rsidR="008F0AEA" w:rsidRPr="00271BEF">
        <w:rPr>
          <w:rFonts w:ascii="Times New Roman" w:hAnsi="Times New Roman" w:cs="Times New Roman"/>
          <w:color w:val="auto"/>
        </w:rPr>
        <w:t>ö</w:t>
      </w:r>
      <w:r w:rsidR="00F36781" w:rsidRPr="00271BEF">
        <w:rPr>
          <w:rFonts w:ascii="Times New Roman" w:hAnsi="Times New Roman" w:cs="Times New Roman"/>
          <w:color w:val="auto"/>
        </w:rPr>
        <w:t>rl</w:t>
      </w:r>
      <w:r w:rsidR="008F0AEA" w:rsidRPr="00271BEF">
        <w:rPr>
          <w:rFonts w:ascii="Times New Roman" w:hAnsi="Times New Roman" w:cs="Times New Roman"/>
          <w:color w:val="auto"/>
        </w:rPr>
        <w:t>ü</w:t>
      </w:r>
      <w:r w:rsidR="00F36781" w:rsidRPr="00271BEF">
        <w:rPr>
          <w:rFonts w:ascii="Times New Roman" w:hAnsi="Times New Roman" w:cs="Times New Roman"/>
          <w:color w:val="auto"/>
        </w:rPr>
        <w:t>k faaliyetlerini içeren yönetim danışmanlığı hizmetleri konusunda</w:t>
      </w:r>
      <w:r w:rsidR="00ED14ED" w:rsidRPr="00271BEF">
        <w:rPr>
          <w:rFonts w:ascii="Times New Roman" w:hAnsi="Times New Roman" w:cs="Times New Roman"/>
          <w:color w:val="auto"/>
        </w:rPr>
        <w:t xml:space="preserve"> teknik</w:t>
      </w:r>
      <w:r w:rsidR="00F36781" w:rsidRPr="00271BEF">
        <w:rPr>
          <w:rFonts w:ascii="Times New Roman" w:hAnsi="Times New Roman" w:cs="Times New Roman"/>
          <w:color w:val="auto"/>
        </w:rPr>
        <w:t xml:space="preserve"> destek sağlamaktır. </w:t>
      </w:r>
      <w:r w:rsidR="00A801B0" w:rsidRPr="00271BEF">
        <w:rPr>
          <w:rFonts w:ascii="Times New Roman" w:hAnsi="Times New Roman" w:cs="Times New Roman"/>
          <w:color w:val="auto"/>
        </w:rPr>
        <w:t>Tematik teknik</w:t>
      </w:r>
      <w:r w:rsidR="00F36781" w:rsidRPr="00271BEF">
        <w:rPr>
          <w:rFonts w:ascii="Times New Roman" w:hAnsi="Times New Roman" w:cs="Times New Roman"/>
          <w:color w:val="auto"/>
        </w:rPr>
        <w:t xml:space="preserve"> deste</w:t>
      </w:r>
      <w:r w:rsidR="00A801B0" w:rsidRPr="00271BEF">
        <w:rPr>
          <w:rFonts w:ascii="Times New Roman" w:hAnsi="Times New Roman" w:cs="Times New Roman"/>
          <w:color w:val="auto"/>
        </w:rPr>
        <w:t>k</w:t>
      </w:r>
      <w:r w:rsidR="00F36781" w:rsidRPr="00271BEF">
        <w:rPr>
          <w:rFonts w:ascii="Times New Roman" w:hAnsi="Times New Roman" w:cs="Times New Roman"/>
          <w:color w:val="auto"/>
        </w:rPr>
        <w:t>, ulusal ve uluslararası kabul görmüş standartlar çerçevesinde yararlanıcıların mevcut durum analizinin gerçekleştirilmesi ve yönetsel ihtiyaçlarının tespitini içeren yönetsel durum değerlendirmesini</w:t>
      </w:r>
      <w:r w:rsidR="007535CE" w:rsidRPr="00271BEF">
        <w:rPr>
          <w:rFonts w:ascii="Times New Roman" w:hAnsi="Times New Roman" w:cs="Times New Roman"/>
          <w:color w:val="auto"/>
        </w:rPr>
        <w:t xml:space="preserve"> ve tespit edilen ihtiyaçlara yönelik tematik teknik danışmanlık hizmetini</w:t>
      </w:r>
      <w:r w:rsidR="00F36781" w:rsidRPr="00271BEF">
        <w:rPr>
          <w:rFonts w:ascii="Times New Roman" w:hAnsi="Times New Roman" w:cs="Times New Roman"/>
          <w:color w:val="auto"/>
        </w:rPr>
        <w:t xml:space="preserve"> kapsar. </w:t>
      </w:r>
    </w:p>
    <w:p w14:paraId="4F898F3B" w14:textId="77777777" w:rsidR="0025444D" w:rsidRPr="00BF7515" w:rsidRDefault="0025444D" w:rsidP="0025444D">
      <w:pPr>
        <w:pStyle w:val="Balk3"/>
        <w:spacing w:before="0" w:after="120" w:line="276" w:lineRule="auto"/>
        <w:rPr>
          <w:rFonts w:ascii="Times New Roman" w:eastAsia="Times New Roman" w:hAnsi="Times New Roman" w:cs="Times New Roman"/>
          <w:b/>
          <w:color w:val="000000"/>
        </w:rPr>
      </w:pPr>
      <w:r w:rsidRPr="00BF7515">
        <w:rPr>
          <w:rFonts w:ascii="Times New Roman" w:eastAsia="Times New Roman" w:hAnsi="Times New Roman" w:cs="Times New Roman"/>
          <w:b/>
          <w:color w:val="000000"/>
        </w:rPr>
        <w:t>Deste</w:t>
      </w:r>
      <w:r>
        <w:rPr>
          <w:rFonts w:ascii="Times New Roman" w:eastAsia="Times New Roman" w:hAnsi="Times New Roman" w:cs="Times New Roman"/>
          <w:b/>
          <w:color w:val="000000"/>
        </w:rPr>
        <w:t>ğe</w:t>
      </w:r>
      <w:r w:rsidRPr="00BF7515">
        <w:rPr>
          <w:rFonts w:ascii="Times New Roman" w:eastAsia="Times New Roman" w:hAnsi="Times New Roman" w:cs="Times New Roman"/>
          <w:b/>
          <w:color w:val="000000"/>
        </w:rPr>
        <w:t xml:space="preserve"> ilişkin esaslar</w:t>
      </w:r>
    </w:p>
    <w:p w14:paraId="62534D3D" w14:textId="04DF75BC" w:rsidR="0025444D" w:rsidRDefault="0025444D" w:rsidP="0025444D">
      <w:pPr>
        <w:tabs>
          <w:tab w:val="left" w:pos="284"/>
        </w:tabs>
        <w:spacing w:before="120" w:after="240" w:line="276" w:lineRule="auto"/>
        <w:jc w:val="both"/>
        <w:rPr>
          <w:rFonts w:ascii="Times New Roman" w:hAnsi="Times New Roman" w:cs="Times New Roman"/>
          <w:b/>
          <w:sz w:val="24"/>
          <w:szCs w:val="24"/>
        </w:rPr>
      </w:pPr>
      <w:r w:rsidRPr="00BF7515">
        <w:rPr>
          <w:rFonts w:ascii="Times New Roman" w:hAnsi="Times New Roman" w:cs="Times New Roman"/>
          <w:b/>
          <w:sz w:val="24"/>
          <w:szCs w:val="24"/>
        </w:rPr>
        <w:t xml:space="preserve">MADDE </w:t>
      </w:r>
      <w:r>
        <w:rPr>
          <w:rFonts w:ascii="Times New Roman" w:hAnsi="Times New Roman" w:cs="Times New Roman"/>
          <w:b/>
          <w:sz w:val="24"/>
          <w:szCs w:val="24"/>
        </w:rPr>
        <w:t>2</w:t>
      </w:r>
      <w:r w:rsidR="00546062">
        <w:rPr>
          <w:rFonts w:ascii="Times New Roman" w:hAnsi="Times New Roman" w:cs="Times New Roman"/>
          <w:b/>
          <w:sz w:val="24"/>
          <w:szCs w:val="24"/>
        </w:rPr>
        <w:t>1</w:t>
      </w:r>
      <w:r w:rsidRPr="00BF7515">
        <w:rPr>
          <w:rFonts w:ascii="Times New Roman" w:hAnsi="Times New Roman" w:cs="Times New Roman"/>
          <w:b/>
          <w:sz w:val="24"/>
          <w:szCs w:val="24"/>
        </w:rPr>
        <w:t xml:space="preserve"> – </w:t>
      </w:r>
      <w:r w:rsidRPr="00664FD2">
        <w:rPr>
          <w:rFonts w:ascii="Times New Roman" w:hAnsi="Times New Roman" w:cs="Times New Roman"/>
        </w:rPr>
        <w:t xml:space="preserve">(1) </w:t>
      </w:r>
      <w:r w:rsidRPr="00664FD2">
        <w:rPr>
          <w:rFonts w:ascii="Times New Roman" w:hAnsi="Times New Roman" w:cs="Times New Roman"/>
          <w:sz w:val="24"/>
          <w:szCs w:val="24"/>
        </w:rPr>
        <w:t>Ajanstan teknik destek talebinde bulunabilecek kuruluşlar, teknik desteğin kapsamı, başvuru koşulları ile değerlendirme kriterleri</w:t>
      </w:r>
      <w:r>
        <w:rPr>
          <w:rFonts w:ascii="Times New Roman" w:hAnsi="Times New Roman" w:cs="Times New Roman"/>
          <w:sz w:val="24"/>
          <w:szCs w:val="24"/>
        </w:rPr>
        <w:t xml:space="preserve"> A</w:t>
      </w:r>
      <w:r w:rsidRPr="00664FD2">
        <w:rPr>
          <w:rFonts w:ascii="Times New Roman" w:hAnsi="Times New Roman" w:cs="Times New Roman"/>
          <w:sz w:val="24"/>
          <w:szCs w:val="24"/>
        </w:rPr>
        <w:t xml:space="preserve">jans tarafından belirlenir ve Bakanlık onayına sunulur. Bakanlık onayının ardından bu koşullar </w:t>
      </w:r>
      <w:r>
        <w:rPr>
          <w:rFonts w:ascii="Times New Roman" w:hAnsi="Times New Roman" w:cs="Times New Roman"/>
          <w:sz w:val="24"/>
          <w:szCs w:val="24"/>
        </w:rPr>
        <w:t>A</w:t>
      </w:r>
      <w:r w:rsidRPr="00664FD2">
        <w:rPr>
          <w:rFonts w:ascii="Times New Roman" w:hAnsi="Times New Roman" w:cs="Times New Roman"/>
          <w:sz w:val="24"/>
          <w:szCs w:val="24"/>
        </w:rPr>
        <w:t>jansın internet sitesinde duyurulur</w:t>
      </w:r>
      <w:r>
        <w:rPr>
          <w:rFonts w:ascii="Times New Roman" w:hAnsi="Times New Roman" w:cs="Times New Roman"/>
          <w:sz w:val="24"/>
          <w:szCs w:val="24"/>
        </w:rPr>
        <w:t xml:space="preserve"> ve alınan başvurular Ajans tarafından belirlenecek dönemlerde değerlendirilir. </w:t>
      </w:r>
      <w:r w:rsidRPr="00BF7515">
        <w:rPr>
          <w:rFonts w:ascii="Times New Roman" w:hAnsi="Times New Roman" w:cs="Times New Roman"/>
          <w:sz w:val="24"/>
          <w:szCs w:val="24"/>
        </w:rPr>
        <w:t>Ajans Program kapsamında sağlayacağı tematik teknik destek için birden fazla tema belirleyebilir.</w:t>
      </w:r>
    </w:p>
    <w:p w14:paraId="6B48B97A" w14:textId="75EFC911" w:rsidR="0025444D" w:rsidRDefault="0025444D" w:rsidP="0025444D">
      <w:pPr>
        <w:tabs>
          <w:tab w:val="left" w:pos="284"/>
        </w:tabs>
        <w:spacing w:before="120" w:after="240" w:line="276" w:lineRule="auto"/>
        <w:jc w:val="both"/>
        <w:rPr>
          <w:rFonts w:ascii="Times New Roman" w:hAnsi="Times New Roman" w:cs="Times New Roman"/>
          <w:sz w:val="24"/>
          <w:szCs w:val="24"/>
        </w:rPr>
      </w:pPr>
      <w:r w:rsidRPr="00BF7515">
        <w:rPr>
          <w:rFonts w:ascii="Times New Roman" w:hAnsi="Times New Roman" w:cs="Times New Roman"/>
          <w:sz w:val="24"/>
          <w:szCs w:val="24"/>
        </w:rPr>
        <w:t>(</w:t>
      </w:r>
      <w:r>
        <w:rPr>
          <w:rFonts w:ascii="Times New Roman" w:hAnsi="Times New Roman" w:cs="Times New Roman"/>
          <w:sz w:val="24"/>
          <w:szCs w:val="24"/>
        </w:rPr>
        <w:t>2</w:t>
      </w:r>
      <w:r w:rsidRPr="00BF7515">
        <w:rPr>
          <w:rFonts w:ascii="Times New Roman" w:hAnsi="Times New Roman" w:cs="Times New Roman"/>
          <w:sz w:val="24"/>
          <w:szCs w:val="24"/>
        </w:rPr>
        <w:t>) Tematik teknik desteğin başvuru sahibi başına toplam maliyeti 200 bin TL’yi aşamaz.</w:t>
      </w:r>
    </w:p>
    <w:p w14:paraId="60005E80" w14:textId="53EB822A" w:rsidR="0025444D" w:rsidRPr="00271BEF" w:rsidRDefault="0025444D" w:rsidP="0025444D">
      <w:pPr>
        <w:pStyle w:val="Balk3"/>
        <w:spacing w:before="0" w:after="120" w:line="276" w:lineRule="auto"/>
        <w:jc w:val="both"/>
        <w:rPr>
          <w:rFonts w:ascii="Times New Roman" w:hAnsi="Times New Roman" w:cs="Times New Roman"/>
          <w:color w:val="auto"/>
        </w:rPr>
      </w:pPr>
      <w:r w:rsidRPr="00BF7515">
        <w:rPr>
          <w:rFonts w:ascii="Times New Roman" w:hAnsi="Times New Roman" w:cs="Times New Roman"/>
          <w:color w:val="auto"/>
        </w:rPr>
        <w:t>(</w:t>
      </w:r>
      <w:r>
        <w:rPr>
          <w:rFonts w:ascii="Times New Roman" w:hAnsi="Times New Roman" w:cs="Times New Roman"/>
          <w:color w:val="auto"/>
        </w:rPr>
        <w:t>3</w:t>
      </w:r>
      <w:r w:rsidRPr="00BF7515">
        <w:rPr>
          <w:rFonts w:ascii="Times New Roman" w:hAnsi="Times New Roman" w:cs="Times New Roman"/>
          <w:color w:val="auto"/>
        </w:rPr>
        <w:t>)</w:t>
      </w:r>
      <w:r w:rsidRPr="00BF7515">
        <w:rPr>
          <w:rFonts w:ascii="Times New Roman" w:hAnsi="Times New Roman" w:cs="Times New Roman"/>
        </w:rPr>
        <w:t xml:space="preserve"> </w:t>
      </w:r>
      <w:r w:rsidRPr="00BF7515">
        <w:rPr>
          <w:rFonts w:ascii="Times New Roman" w:hAnsi="Times New Roman" w:cs="Times New Roman"/>
          <w:color w:val="auto"/>
        </w:rPr>
        <w:t>Program kapsamında uygulanacak tematik teknik</w:t>
      </w:r>
      <w:r>
        <w:rPr>
          <w:rFonts w:ascii="Times New Roman" w:hAnsi="Times New Roman" w:cs="Times New Roman"/>
          <w:color w:val="auto"/>
        </w:rPr>
        <w:t xml:space="preserve"> </w:t>
      </w:r>
      <w:r w:rsidRPr="00BF7515">
        <w:rPr>
          <w:rFonts w:ascii="Times New Roman" w:hAnsi="Times New Roman" w:cs="Times New Roman"/>
          <w:color w:val="auto"/>
        </w:rPr>
        <w:t xml:space="preserve">destekte uygulama süresi azami 12 ay olarak uygulanır. Bu süre </w:t>
      </w:r>
      <w:r>
        <w:rPr>
          <w:rFonts w:ascii="Times New Roman" w:hAnsi="Times New Roman" w:cs="Times New Roman"/>
          <w:color w:val="auto"/>
        </w:rPr>
        <w:t>Bakanlık</w:t>
      </w:r>
      <w:r w:rsidRPr="00BF7515">
        <w:rPr>
          <w:rFonts w:ascii="Times New Roman" w:hAnsi="Times New Roman" w:cs="Times New Roman"/>
          <w:color w:val="auto"/>
        </w:rPr>
        <w:t xml:space="preserve"> onayı ile </w:t>
      </w:r>
      <w:r>
        <w:rPr>
          <w:rFonts w:ascii="Times New Roman" w:hAnsi="Times New Roman" w:cs="Times New Roman"/>
          <w:color w:val="auto"/>
        </w:rPr>
        <w:t xml:space="preserve">azami </w:t>
      </w:r>
      <w:r w:rsidRPr="00BF7515">
        <w:rPr>
          <w:rFonts w:ascii="Times New Roman" w:hAnsi="Times New Roman" w:cs="Times New Roman"/>
          <w:color w:val="auto"/>
        </w:rPr>
        <w:t>6 ay</w:t>
      </w:r>
      <w:r>
        <w:rPr>
          <w:rFonts w:ascii="Times New Roman" w:hAnsi="Times New Roman" w:cs="Times New Roman"/>
          <w:color w:val="auto"/>
        </w:rPr>
        <w:t xml:space="preserve"> daha</w:t>
      </w:r>
      <w:r w:rsidRPr="00BF7515">
        <w:rPr>
          <w:rFonts w:ascii="Times New Roman" w:hAnsi="Times New Roman" w:cs="Times New Roman"/>
          <w:color w:val="auto"/>
        </w:rPr>
        <w:t xml:space="preserve"> uzatılabilir. </w:t>
      </w:r>
    </w:p>
    <w:p w14:paraId="150DDAA4" w14:textId="6AF9C9AD" w:rsidR="0025444D" w:rsidRPr="0025444D" w:rsidRDefault="0025444D" w:rsidP="0025444D">
      <w:pPr>
        <w:tabs>
          <w:tab w:val="left" w:pos="284"/>
        </w:tabs>
        <w:spacing w:before="120" w:after="240" w:line="276"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271BEF">
        <w:rPr>
          <w:rFonts w:ascii="Times New Roman" w:hAnsi="Times New Roman" w:cs="Times New Roman"/>
          <w:sz w:val="24"/>
          <w:szCs w:val="24"/>
        </w:rPr>
        <w:t>Tematik teknik destek kapsamında sağlanacak destekler için bu usul ve esaslarda düzenleyici hükmün yer almadığı durumlarda Ajans destek mevzuatında yer alan teknik destek yöntemine ilişkin hükümler kıyasen uygulanır.</w:t>
      </w:r>
    </w:p>
    <w:p w14:paraId="2BF187F5" w14:textId="10BDD787" w:rsidR="00C07478" w:rsidRPr="00BC0A52" w:rsidRDefault="00271BEF" w:rsidP="0025444D">
      <w:pPr>
        <w:pStyle w:val="Balk3"/>
        <w:spacing w:before="0" w:after="120" w:line="276" w:lineRule="auto"/>
        <w:rPr>
          <w:rFonts w:ascii="Times New Roman" w:eastAsia="Times New Roman" w:hAnsi="Times New Roman" w:cs="Times New Roman"/>
          <w:b/>
          <w:color w:val="000000"/>
        </w:rPr>
      </w:pPr>
      <w:r>
        <w:rPr>
          <w:rFonts w:ascii="Times New Roman" w:eastAsia="Times New Roman" w:hAnsi="Times New Roman" w:cs="Times New Roman"/>
          <w:b/>
          <w:color w:val="000000"/>
        </w:rPr>
        <w:t>D</w:t>
      </w:r>
      <w:r w:rsidR="00C07478" w:rsidRPr="00302239">
        <w:rPr>
          <w:rFonts w:ascii="Times New Roman" w:eastAsia="Times New Roman" w:hAnsi="Times New Roman" w:cs="Times New Roman"/>
          <w:b/>
          <w:color w:val="000000"/>
        </w:rPr>
        <w:t>e</w:t>
      </w:r>
      <w:r w:rsidR="0025444D">
        <w:rPr>
          <w:rFonts w:ascii="Times New Roman" w:eastAsia="Times New Roman" w:hAnsi="Times New Roman" w:cs="Times New Roman"/>
          <w:b/>
          <w:color w:val="000000"/>
        </w:rPr>
        <w:t xml:space="preserve">stek sonrası </w:t>
      </w:r>
      <w:r w:rsidR="00B34065">
        <w:rPr>
          <w:rFonts w:ascii="Times New Roman" w:eastAsia="Times New Roman" w:hAnsi="Times New Roman" w:cs="Times New Roman"/>
          <w:b/>
          <w:color w:val="000000"/>
        </w:rPr>
        <w:t>süreç</w:t>
      </w:r>
    </w:p>
    <w:p w14:paraId="4E2414D5" w14:textId="246CA106" w:rsidR="00C07478" w:rsidRPr="00B34065" w:rsidRDefault="00BF7515" w:rsidP="00B34065">
      <w:pPr>
        <w:spacing w:line="276" w:lineRule="auto"/>
        <w:jc w:val="both"/>
        <w:rPr>
          <w:rFonts w:ascii="Times New Roman" w:hAnsi="Times New Roman" w:cs="Times New Roman"/>
          <w:sz w:val="24"/>
          <w:szCs w:val="24"/>
        </w:rPr>
      </w:pPr>
      <w:r w:rsidRPr="00664FD2">
        <w:rPr>
          <w:rFonts w:ascii="Times New Roman" w:hAnsi="Times New Roman" w:cs="Times New Roman"/>
          <w:b/>
        </w:rPr>
        <w:t xml:space="preserve">MADDE </w:t>
      </w:r>
      <w:r w:rsidR="00C973BA">
        <w:rPr>
          <w:rFonts w:ascii="Times New Roman" w:hAnsi="Times New Roman" w:cs="Times New Roman"/>
          <w:b/>
        </w:rPr>
        <w:t>2</w:t>
      </w:r>
      <w:r w:rsidR="00546062">
        <w:rPr>
          <w:rFonts w:ascii="Times New Roman" w:hAnsi="Times New Roman" w:cs="Times New Roman"/>
          <w:b/>
        </w:rPr>
        <w:t>2</w:t>
      </w:r>
      <w:r w:rsidRPr="00664FD2">
        <w:rPr>
          <w:rFonts w:ascii="Times New Roman" w:hAnsi="Times New Roman" w:cs="Times New Roman"/>
          <w:b/>
        </w:rPr>
        <w:t xml:space="preserve"> – </w:t>
      </w:r>
      <w:r w:rsidR="00B34065" w:rsidRPr="00B34065">
        <w:rPr>
          <w:rFonts w:ascii="Times New Roman" w:hAnsi="Times New Roman" w:cs="Times New Roman"/>
        </w:rPr>
        <w:t>(1)</w:t>
      </w:r>
      <w:r w:rsidR="00676142" w:rsidRPr="00B34065">
        <w:rPr>
          <w:rFonts w:ascii="Times New Roman" w:hAnsi="Times New Roman" w:cs="Times New Roman"/>
          <w:sz w:val="24"/>
          <w:szCs w:val="24"/>
        </w:rPr>
        <w:t xml:space="preserve"> </w:t>
      </w:r>
      <w:r w:rsidR="00C07478" w:rsidRPr="00BF7515">
        <w:rPr>
          <w:rFonts w:ascii="Times New Roman" w:hAnsi="Times New Roman" w:cs="Times New Roman"/>
          <w:sz w:val="24"/>
          <w:szCs w:val="24"/>
        </w:rPr>
        <w:t>Tematik teknik danışmanlık desteği sonrasında ortaya çıkabilecek firma bazındaki yatırım ihtiyaçları</w:t>
      </w:r>
      <w:r w:rsidR="000977DC">
        <w:rPr>
          <w:rFonts w:ascii="Times New Roman" w:hAnsi="Times New Roman" w:cs="Times New Roman"/>
          <w:sz w:val="24"/>
          <w:szCs w:val="24"/>
        </w:rPr>
        <w:t xml:space="preserve"> Ajans tarafından incelenerek bu yatırımlara sağlanabilecek destek koşulları belirlenir ve Bakanlığın onayına sunulur. Bakanlığın onaylaması halinde başvuru sahipleri bu koşullar çerçevesinde </w:t>
      </w:r>
      <w:r w:rsidR="00C07478" w:rsidRPr="00BF7515">
        <w:rPr>
          <w:rFonts w:ascii="Times New Roman" w:hAnsi="Times New Roman" w:cs="Times New Roman"/>
          <w:sz w:val="24"/>
          <w:szCs w:val="24"/>
        </w:rPr>
        <w:t>proje değerlendirme raporu hazırla</w:t>
      </w:r>
      <w:r w:rsidR="000977DC">
        <w:rPr>
          <w:rFonts w:ascii="Times New Roman" w:hAnsi="Times New Roman" w:cs="Times New Roman"/>
          <w:sz w:val="24"/>
          <w:szCs w:val="24"/>
        </w:rPr>
        <w:t>y</w:t>
      </w:r>
      <w:r w:rsidR="009D1889">
        <w:rPr>
          <w:rFonts w:ascii="Times New Roman" w:hAnsi="Times New Roman" w:cs="Times New Roman"/>
          <w:sz w:val="24"/>
          <w:szCs w:val="24"/>
        </w:rPr>
        <w:t>arak Ajans tarafından duyurulacak süre içerisinde</w:t>
      </w:r>
      <w:r w:rsidR="00C07478" w:rsidRPr="00BF7515">
        <w:rPr>
          <w:rFonts w:ascii="Times New Roman" w:hAnsi="Times New Roman" w:cs="Times New Roman"/>
          <w:sz w:val="24"/>
          <w:szCs w:val="24"/>
        </w:rPr>
        <w:t xml:space="preserve"> </w:t>
      </w:r>
      <w:r w:rsidR="009D1889">
        <w:rPr>
          <w:rFonts w:ascii="Times New Roman" w:hAnsi="Times New Roman" w:cs="Times New Roman"/>
          <w:sz w:val="24"/>
          <w:szCs w:val="24"/>
        </w:rPr>
        <w:t xml:space="preserve">projenin </w:t>
      </w:r>
      <w:r w:rsidR="009D1889" w:rsidRPr="00BF7515">
        <w:rPr>
          <w:rFonts w:ascii="Times New Roman" w:hAnsi="Times New Roman" w:cs="Times New Roman"/>
          <w:sz w:val="24"/>
          <w:szCs w:val="24"/>
        </w:rPr>
        <w:t xml:space="preserve">güdümlü finansman desteği ya da güdümlü faizsiz kredi desteği usulüyle desteklenmesi için </w:t>
      </w:r>
      <w:r w:rsidR="00C07478" w:rsidRPr="00BF7515">
        <w:rPr>
          <w:rFonts w:ascii="Times New Roman" w:hAnsi="Times New Roman" w:cs="Times New Roman"/>
          <w:sz w:val="24"/>
          <w:szCs w:val="24"/>
        </w:rPr>
        <w:t xml:space="preserve">Ajansa </w:t>
      </w:r>
      <w:r w:rsidR="00C07478" w:rsidRPr="0037046E">
        <w:rPr>
          <w:rFonts w:ascii="Times New Roman" w:hAnsi="Times New Roman" w:cs="Times New Roman"/>
          <w:sz w:val="24"/>
          <w:szCs w:val="24"/>
        </w:rPr>
        <w:t xml:space="preserve">başvurabilir. Ajansa sunulan bu başvurular </w:t>
      </w:r>
      <w:r w:rsidR="004025E4">
        <w:rPr>
          <w:rFonts w:ascii="Times New Roman" w:hAnsi="Times New Roman" w:cs="Times New Roman"/>
          <w:sz w:val="24"/>
          <w:szCs w:val="24"/>
        </w:rPr>
        <w:t>d</w:t>
      </w:r>
      <w:r w:rsidR="00C07478" w:rsidRPr="0037046E">
        <w:rPr>
          <w:rFonts w:ascii="Times New Roman" w:hAnsi="Times New Roman" w:cs="Times New Roman"/>
          <w:sz w:val="24"/>
          <w:szCs w:val="24"/>
        </w:rPr>
        <w:t>eğerlendirme komitesi tarafından</w:t>
      </w:r>
      <w:r w:rsidR="004025E4">
        <w:rPr>
          <w:rFonts w:ascii="Times New Roman" w:hAnsi="Times New Roman" w:cs="Times New Roman"/>
          <w:sz w:val="24"/>
          <w:szCs w:val="24"/>
        </w:rPr>
        <w:t xml:space="preserve"> değerlendirilerek</w:t>
      </w:r>
      <w:r w:rsidR="00C07478" w:rsidRPr="0037046E">
        <w:rPr>
          <w:rFonts w:ascii="Times New Roman" w:hAnsi="Times New Roman" w:cs="Times New Roman"/>
          <w:sz w:val="24"/>
          <w:szCs w:val="24"/>
        </w:rPr>
        <w:t xml:space="preserve"> uygun görülen proje başvuruları Bakanlığın onayına sunulur.</w:t>
      </w:r>
    </w:p>
    <w:p w14:paraId="5B53B9C9" w14:textId="1A0A8DBA" w:rsidR="00C07478" w:rsidRPr="00BF7515" w:rsidRDefault="007E4D8D" w:rsidP="0025444D">
      <w:pPr>
        <w:tabs>
          <w:tab w:val="left" w:pos="284"/>
        </w:tabs>
        <w:spacing w:before="120" w:after="240" w:line="276" w:lineRule="auto"/>
        <w:jc w:val="both"/>
        <w:rPr>
          <w:rFonts w:ascii="Times New Roman" w:hAnsi="Times New Roman" w:cs="Times New Roman"/>
          <w:sz w:val="24"/>
          <w:szCs w:val="24"/>
        </w:rPr>
      </w:pPr>
      <w:r>
        <w:rPr>
          <w:rFonts w:ascii="Times New Roman" w:hAnsi="Times New Roman" w:cs="Times New Roman"/>
          <w:sz w:val="24"/>
          <w:szCs w:val="24"/>
        </w:rPr>
        <w:t>(</w:t>
      </w:r>
      <w:r w:rsidR="00B34065">
        <w:rPr>
          <w:rFonts w:ascii="Times New Roman" w:hAnsi="Times New Roman" w:cs="Times New Roman"/>
          <w:sz w:val="24"/>
          <w:szCs w:val="24"/>
        </w:rPr>
        <w:t>2</w:t>
      </w:r>
      <w:r>
        <w:rPr>
          <w:rFonts w:ascii="Times New Roman" w:hAnsi="Times New Roman" w:cs="Times New Roman"/>
          <w:sz w:val="24"/>
          <w:szCs w:val="24"/>
        </w:rPr>
        <w:t>)</w:t>
      </w:r>
      <w:r w:rsidR="00BF7515">
        <w:rPr>
          <w:rFonts w:ascii="Times New Roman" w:hAnsi="Times New Roman" w:cs="Times New Roman"/>
          <w:sz w:val="24"/>
          <w:szCs w:val="24"/>
        </w:rPr>
        <w:t xml:space="preserve"> </w:t>
      </w:r>
      <w:r w:rsidR="00C07478" w:rsidRPr="00664FD2">
        <w:rPr>
          <w:rFonts w:ascii="Times New Roman" w:hAnsi="Times New Roman" w:cs="Times New Roman"/>
          <w:sz w:val="24"/>
          <w:szCs w:val="24"/>
        </w:rPr>
        <w:t xml:space="preserve">Değerlendirme komitesi içinde </w:t>
      </w:r>
      <w:r w:rsidR="003F531A">
        <w:rPr>
          <w:rFonts w:ascii="Times New Roman" w:hAnsi="Times New Roman" w:cs="Times New Roman"/>
          <w:sz w:val="24"/>
          <w:szCs w:val="24"/>
        </w:rPr>
        <w:t>ilgili kamu kurumu ve</w:t>
      </w:r>
      <w:r w:rsidR="000E4E04">
        <w:rPr>
          <w:rFonts w:ascii="Times New Roman" w:hAnsi="Times New Roman" w:cs="Times New Roman"/>
          <w:sz w:val="24"/>
          <w:szCs w:val="24"/>
        </w:rPr>
        <w:t>ya</w:t>
      </w:r>
      <w:r w:rsidR="003F531A">
        <w:rPr>
          <w:rFonts w:ascii="Times New Roman" w:hAnsi="Times New Roman" w:cs="Times New Roman"/>
          <w:sz w:val="24"/>
          <w:szCs w:val="24"/>
        </w:rPr>
        <w:t xml:space="preserve"> kamu kurumu niteliğindeki meslek kuruluşlarından </w:t>
      </w:r>
      <w:r w:rsidR="00C07478" w:rsidRPr="00664FD2">
        <w:rPr>
          <w:rFonts w:ascii="Times New Roman" w:hAnsi="Times New Roman" w:cs="Times New Roman"/>
          <w:sz w:val="24"/>
          <w:szCs w:val="24"/>
        </w:rPr>
        <w:t>üye</w:t>
      </w:r>
      <w:r w:rsidR="003F531A">
        <w:rPr>
          <w:rFonts w:ascii="Times New Roman" w:hAnsi="Times New Roman" w:cs="Times New Roman"/>
          <w:sz w:val="24"/>
          <w:szCs w:val="24"/>
        </w:rPr>
        <w:t>ler</w:t>
      </w:r>
      <w:r w:rsidR="00C07478" w:rsidRPr="00664FD2">
        <w:rPr>
          <w:rFonts w:ascii="Times New Roman" w:hAnsi="Times New Roman" w:cs="Times New Roman"/>
          <w:sz w:val="24"/>
          <w:szCs w:val="24"/>
        </w:rPr>
        <w:t xml:space="preserve"> yer alır. Değerlendirme komitesi</w:t>
      </w:r>
      <w:r w:rsidR="00F35961">
        <w:rPr>
          <w:rFonts w:ascii="Times New Roman" w:hAnsi="Times New Roman" w:cs="Times New Roman"/>
          <w:sz w:val="24"/>
          <w:szCs w:val="24"/>
        </w:rPr>
        <w:t xml:space="preserve"> </w:t>
      </w:r>
      <w:r w:rsidR="00F35961" w:rsidRPr="00664FD2">
        <w:rPr>
          <w:rFonts w:ascii="Times New Roman" w:hAnsi="Times New Roman" w:cs="Times New Roman"/>
          <w:sz w:val="24"/>
          <w:szCs w:val="24"/>
        </w:rPr>
        <w:t>bağımsız değerlendiricilerin yaptığı değerlendirmelerle birlikte</w:t>
      </w:r>
      <w:r w:rsidR="00C07478" w:rsidRPr="00664FD2">
        <w:rPr>
          <w:rFonts w:ascii="Times New Roman" w:hAnsi="Times New Roman" w:cs="Times New Roman"/>
          <w:sz w:val="24"/>
          <w:szCs w:val="24"/>
        </w:rPr>
        <w:t xml:space="preserve"> projenin yapılabilirliği ile başvuru sahibinin kurumsal ve finansal yeterliliğini değerlendirir. </w:t>
      </w:r>
    </w:p>
    <w:p w14:paraId="2FF3775B" w14:textId="7560476C" w:rsidR="00CB6C7D" w:rsidRPr="007E4D8D" w:rsidRDefault="00CB6C7D" w:rsidP="0025444D">
      <w:pPr>
        <w:spacing w:line="276" w:lineRule="auto"/>
      </w:pPr>
    </w:p>
    <w:p w14:paraId="40F8F409" w14:textId="218411AF" w:rsidR="00195E0F" w:rsidRPr="00C973BA" w:rsidRDefault="00695D6E" w:rsidP="0025444D">
      <w:pPr>
        <w:pStyle w:val="Balk1"/>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lastRenderedPageBreak/>
        <w:t>BEŞİNCİ</w:t>
      </w:r>
      <w:r w:rsidR="00F36781" w:rsidRPr="00664FD2">
        <w:rPr>
          <w:rFonts w:ascii="Times New Roman" w:eastAsia="Times New Roman" w:hAnsi="Times New Roman" w:cs="Times New Roman"/>
          <w:b/>
          <w:color w:val="000000"/>
          <w:sz w:val="24"/>
          <w:szCs w:val="24"/>
        </w:rPr>
        <w:t xml:space="preserve"> BÖLÜM</w:t>
      </w:r>
    </w:p>
    <w:p w14:paraId="24C0BA83" w14:textId="72F937EC" w:rsidR="00195E0F" w:rsidRPr="005A424D" w:rsidRDefault="00195E0F" w:rsidP="0025444D">
      <w:pPr>
        <w:pStyle w:val="Balk1"/>
        <w:spacing w:line="276" w:lineRule="auto"/>
        <w:jc w:val="center"/>
      </w:pPr>
      <w:r w:rsidRPr="00664FD2">
        <w:rPr>
          <w:rFonts w:ascii="Times New Roman" w:eastAsia="Times New Roman" w:hAnsi="Times New Roman" w:cs="Times New Roman"/>
          <w:b/>
          <w:color w:val="000000"/>
          <w:sz w:val="24"/>
          <w:szCs w:val="24"/>
        </w:rPr>
        <w:t>Ortak Hükümler</w:t>
      </w:r>
    </w:p>
    <w:p w14:paraId="58F3CF2A" w14:textId="525264C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Ajans özel hesabı</w:t>
      </w:r>
    </w:p>
    <w:p w14:paraId="1C5F7638" w14:textId="60610C4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F156B9">
        <w:rPr>
          <w:rFonts w:ascii="Times New Roman" w:eastAsia="Times New Roman" w:hAnsi="Times New Roman" w:cs="Times New Roman"/>
          <w:b/>
          <w:sz w:val="24"/>
          <w:szCs w:val="24"/>
        </w:rPr>
        <w:t>2</w:t>
      </w:r>
      <w:r w:rsidR="00546062">
        <w:rPr>
          <w:rFonts w:ascii="Times New Roman" w:eastAsia="Times New Roman" w:hAnsi="Times New Roman" w:cs="Times New Roman"/>
          <w:b/>
          <w:sz w:val="24"/>
          <w:szCs w:val="24"/>
        </w:rPr>
        <w:t>3</w:t>
      </w:r>
      <w:r w:rsidRPr="00664FD2">
        <w:rPr>
          <w:rFonts w:ascii="Times New Roman" w:eastAsia="Times New Roman" w:hAnsi="Times New Roman" w:cs="Times New Roman"/>
          <w:sz w:val="24"/>
          <w:szCs w:val="24"/>
        </w:rPr>
        <w:t xml:space="preserve"> – (1) Bakanlık tarafından desteklenmesi uygun bulunan projelerin destek tutarı, ilgili Ajans adına açılmış özel hesaba aktarılır.</w:t>
      </w:r>
      <w:r w:rsidR="008464E3" w:rsidRPr="00664FD2">
        <w:rPr>
          <w:rFonts w:ascii="Times New Roman" w:eastAsia="Times New Roman" w:hAnsi="Times New Roman" w:cs="Times New Roman"/>
          <w:sz w:val="24"/>
          <w:szCs w:val="24"/>
        </w:rPr>
        <w:t xml:space="preserve"> Özel hesaba ilişkin işlemler Tek Hazine Kurumlar Hesabı Uygulamasına İlişkin Yönetmelik çerçevesinde yerine getirilir</w:t>
      </w:r>
    </w:p>
    <w:p w14:paraId="154714C5" w14:textId="3061F4CB" w:rsidR="002E1228" w:rsidRPr="00664FD2" w:rsidRDefault="005A424D" w:rsidP="0025444D">
      <w:pPr>
        <w:numPr>
          <w:ilvl w:val="0"/>
          <w:numId w:val="3"/>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 </w:t>
      </w:r>
      <w:r w:rsidR="002E1228" w:rsidRPr="00664FD2">
        <w:rPr>
          <w:rFonts w:ascii="Times New Roman" w:eastAsia="Times New Roman" w:hAnsi="Times New Roman" w:cs="Times New Roman"/>
          <w:sz w:val="24"/>
          <w:szCs w:val="24"/>
        </w:rPr>
        <w:t>Özel hesaba aktarılan tutarların gelir kaydedilmesi ve muhasebeleştirilmesi hususunda Ajans genel sekreteri yetkilidir.</w:t>
      </w:r>
    </w:p>
    <w:p w14:paraId="62F4758C" w14:textId="04CDE85A" w:rsidR="004676BF" w:rsidRPr="005A424D" w:rsidRDefault="005A424D" w:rsidP="0025444D">
      <w:pPr>
        <w:numPr>
          <w:ilvl w:val="0"/>
          <w:numId w:val="3"/>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325C8" w:rsidRPr="005A424D">
        <w:rPr>
          <w:rFonts w:ascii="Times New Roman" w:eastAsia="Times New Roman" w:hAnsi="Times New Roman" w:cs="Times New Roman"/>
          <w:sz w:val="24"/>
          <w:szCs w:val="24"/>
        </w:rPr>
        <w:t xml:space="preserve">Ajans özel hesabına aktarılan tutar </w:t>
      </w:r>
      <w:r w:rsidR="009325C8" w:rsidRPr="00664FD2">
        <w:rPr>
          <w:rFonts w:ascii="Times New Roman" w:eastAsia="Times New Roman" w:hAnsi="Times New Roman" w:cs="Times New Roman"/>
          <w:sz w:val="24"/>
          <w:szCs w:val="24"/>
        </w:rPr>
        <w:t>yalnızca Program kapsamında desteklenen projeler için kullanılır.</w:t>
      </w:r>
    </w:p>
    <w:p w14:paraId="42534F55" w14:textId="6A5782CF" w:rsidR="00783BFB" w:rsidRPr="005A424D" w:rsidRDefault="005A424D" w:rsidP="0025444D">
      <w:pPr>
        <w:numPr>
          <w:ilvl w:val="0"/>
          <w:numId w:val="3"/>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325C8" w:rsidRPr="005A424D">
        <w:rPr>
          <w:rFonts w:ascii="Times New Roman" w:eastAsia="Times New Roman" w:hAnsi="Times New Roman" w:cs="Times New Roman"/>
          <w:sz w:val="24"/>
          <w:szCs w:val="24"/>
        </w:rPr>
        <w:t>Ajans, Program kapsamında yapacağı her türlü ödemeyi, Ajans özel hesabından yararlanıcı proje özel hesabına gönderme emri ile gerçekleştirir.</w:t>
      </w:r>
    </w:p>
    <w:p w14:paraId="76CF7C71" w14:textId="1294097C" w:rsidR="004676BF" w:rsidRPr="005A424D" w:rsidRDefault="005A424D" w:rsidP="0025444D">
      <w:pPr>
        <w:numPr>
          <w:ilvl w:val="0"/>
          <w:numId w:val="3"/>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166C0">
        <w:rPr>
          <w:rFonts w:ascii="Times New Roman" w:eastAsia="Times New Roman" w:hAnsi="Times New Roman" w:cs="Times New Roman"/>
          <w:sz w:val="24"/>
          <w:szCs w:val="24"/>
        </w:rPr>
        <w:t xml:space="preserve">Güdümlü </w:t>
      </w:r>
      <w:r w:rsidR="00CD5BF3">
        <w:rPr>
          <w:rFonts w:ascii="Times New Roman" w:eastAsia="Times New Roman" w:hAnsi="Times New Roman" w:cs="Times New Roman"/>
          <w:sz w:val="24"/>
          <w:szCs w:val="24"/>
        </w:rPr>
        <w:t xml:space="preserve">projelerde </w:t>
      </w:r>
      <w:r w:rsidR="009325C8" w:rsidRPr="005A424D">
        <w:rPr>
          <w:rFonts w:ascii="Times New Roman" w:eastAsia="Times New Roman" w:hAnsi="Times New Roman" w:cs="Times New Roman"/>
          <w:sz w:val="24"/>
          <w:szCs w:val="24"/>
        </w:rPr>
        <w:t>Ajans, sözleşmenin imzalanmasını</w:t>
      </w:r>
      <w:r w:rsidR="00EC7AEC" w:rsidRPr="005A424D">
        <w:rPr>
          <w:rFonts w:ascii="Times New Roman" w:eastAsia="Times New Roman" w:hAnsi="Times New Roman" w:cs="Times New Roman"/>
          <w:sz w:val="24"/>
          <w:szCs w:val="24"/>
        </w:rPr>
        <w:t xml:space="preserve">n ardından </w:t>
      </w:r>
      <w:r w:rsidR="00630DA1" w:rsidRPr="005A424D">
        <w:rPr>
          <w:rFonts w:ascii="Times New Roman" w:eastAsia="Times New Roman" w:hAnsi="Times New Roman" w:cs="Times New Roman"/>
          <w:sz w:val="24"/>
          <w:szCs w:val="24"/>
        </w:rPr>
        <w:t xml:space="preserve">destek tutarının en fazla yüzde 20’lik kısmını </w:t>
      </w:r>
      <w:r w:rsidR="009325C8" w:rsidRPr="005A424D">
        <w:rPr>
          <w:rFonts w:ascii="Times New Roman" w:eastAsia="Times New Roman" w:hAnsi="Times New Roman" w:cs="Times New Roman"/>
          <w:sz w:val="24"/>
          <w:szCs w:val="24"/>
        </w:rPr>
        <w:t xml:space="preserve">ön ödeme </w:t>
      </w:r>
      <w:r w:rsidR="00630DA1" w:rsidRPr="005A424D">
        <w:rPr>
          <w:rFonts w:ascii="Times New Roman" w:eastAsia="Times New Roman" w:hAnsi="Times New Roman" w:cs="Times New Roman"/>
          <w:sz w:val="24"/>
          <w:szCs w:val="24"/>
        </w:rPr>
        <w:t xml:space="preserve">olarak </w:t>
      </w:r>
      <w:r w:rsidR="009325C8" w:rsidRPr="005A424D">
        <w:rPr>
          <w:rFonts w:ascii="Times New Roman" w:eastAsia="Times New Roman" w:hAnsi="Times New Roman" w:cs="Times New Roman"/>
          <w:sz w:val="24"/>
          <w:szCs w:val="24"/>
        </w:rPr>
        <w:t xml:space="preserve">yararlanıcı proje özel hesabına aktarabilir. </w:t>
      </w:r>
      <w:r w:rsidR="002745B1" w:rsidRPr="005A424D">
        <w:rPr>
          <w:rFonts w:ascii="Times New Roman" w:eastAsia="Times New Roman" w:hAnsi="Times New Roman" w:cs="Times New Roman"/>
          <w:sz w:val="24"/>
          <w:szCs w:val="24"/>
        </w:rPr>
        <w:t xml:space="preserve">Bu oran, Bakanlık onayı ile yüzde 40’a kadar artırılabilir. </w:t>
      </w:r>
      <w:r w:rsidR="009325C8" w:rsidRPr="005A424D">
        <w:rPr>
          <w:rFonts w:ascii="Times New Roman" w:eastAsia="Times New Roman" w:hAnsi="Times New Roman" w:cs="Times New Roman"/>
          <w:sz w:val="24"/>
          <w:szCs w:val="24"/>
        </w:rPr>
        <w:t xml:space="preserve">Diğer ödemeler ise hak ediş usulüne göre ön ödeme ve </w:t>
      </w:r>
      <w:r w:rsidR="00D8616A">
        <w:rPr>
          <w:rFonts w:ascii="Times New Roman" w:eastAsia="Times New Roman" w:hAnsi="Times New Roman" w:cs="Times New Roman"/>
          <w:sz w:val="24"/>
          <w:szCs w:val="24"/>
        </w:rPr>
        <w:t xml:space="preserve">varsa </w:t>
      </w:r>
      <w:r w:rsidR="009325C8" w:rsidRPr="005A424D">
        <w:rPr>
          <w:rFonts w:ascii="Times New Roman" w:eastAsia="Times New Roman" w:hAnsi="Times New Roman" w:cs="Times New Roman"/>
          <w:sz w:val="24"/>
          <w:szCs w:val="24"/>
        </w:rPr>
        <w:t xml:space="preserve">eş finansman miktarı düşüldükten sonra Ajans tarafından yararlanıcı proje özel hesabına aktarılarak yapılır. Ancak Ajans, projedeki toplam eş finansman tutarının sağlanması koşuluyla, dönemler itibarıyla destek ve </w:t>
      </w:r>
      <w:r w:rsidR="006E4681" w:rsidRPr="005A424D">
        <w:rPr>
          <w:rFonts w:ascii="Times New Roman" w:eastAsia="Times New Roman" w:hAnsi="Times New Roman" w:cs="Times New Roman"/>
          <w:sz w:val="24"/>
          <w:szCs w:val="24"/>
        </w:rPr>
        <w:t>eş finansman</w:t>
      </w:r>
      <w:r w:rsidR="006E4681">
        <w:rPr>
          <w:rFonts w:ascii="Times New Roman" w:eastAsia="Times New Roman" w:hAnsi="Times New Roman" w:cs="Times New Roman"/>
          <w:sz w:val="24"/>
          <w:szCs w:val="24"/>
        </w:rPr>
        <w:t xml:space="preserve"> </w:t>
      </w:r>
      <w:r w:rsidR="009325C8" w:rsidRPr="005A424D">
        <w:rPr>
          <w:rFonts w:ascii="Times New Roman" w:eastAsia="Times New Roman" w:hAnsi="Times New Roman" w:cs="Times New Roman"/>
          <w:sz w:val="24"/>
          <w:szCs w:val="24"/>
        </w:rPr>
        <w:t>ödemelerinin miktarını projedeki ihtiyaçlara göre belirleyebilir.</w:t>
      </w:r>
      <w:bookmarkStart w:id="2" w:name="_Hlk72763942"/>
      <w:r w:rsidR="00F76727" w:rsidRPr="005A424D">
        <w:rPr>
          <w:rFonts w:ascii="Times New Roman" w:eastAsia="Times New Roman" w:hAnsi="Times New Roman" w:cs="Times New Roman"/>
          <w:sz w:val="24"/>
          <w:szCs w:val="24"/>
        </w:rPr>
        <w:t xml:space="preserve"> </w:t>
      </w:r>
      <w:bookmarkEnd w:id="2"/>
    </w:p>
    <w:p w14:paraId="40F26722" w14:textId="77777777" w:rsidR="00C973BA" w:rsidRPr="00F4390C" w:rsidRDefault="00C973BA" w:rsidP="0025444D">
      <w:pPr>
        <w:pStyle w:val="LGParagraf"/>
        <w:numPr>
          <w:ilvl w:val="0"/>
          <w:numId w:val="3"/>
        </w:numPr>
        <w:tabs>
          <w:tab w:val="left" w:pos="426"/>
        </w:tabs>
        <w:spacing w:line="276" w:lineRule="auto"/>
        <w:ind w:left="0" w:firstLine="0"/>
      </w:pPr>
      <w:r>
        <w:rPr>
          <w:spacing w:val="-1"/>
        </w:rPr>
        <w:t xml:space="preserve">Yararlanıcılar ve ortaklarının desteklenen </w:t>
      </w:r>
      <w:r w:rsidRPr="006234D6">
        <w:rPr>
          <w:spacing w:val="-1"/>
        </w:rPr>
        <w:t>projeleri kapsamında yapacakları ihal</w:t>
      </w:r>
      <w:r>
        <w:rPr>
          <w:spacing w:val="-1"/>
        </w:rPr>
        <w:t>e ve satın alma faaliyetleri,</w:t>
      </w:r>
      <w:r w:rsidRPr="006234D6">
        <w:rPr>
          <w:spacing w:val="-1"/>
        </w:rPr>
        <w:t xml:space="preserve"> satın alma ve ihale usul ve esasları doğrudan kanun veya yönetmelikle belirlenen kurum ve kuruluşlar bakımından kendi mevzuatlarına göre, diğer kişi, kurum ve kuruluşlar bakımından</w:t>
      </w:r>
      <w:r>
        <w:rPr>
          <w:spacing w:val="-1"/>
        </w:rPr>
        <w:t xml:space="preserve"> ise</w:t>
      </w:r>
      <w:r>
        <w:t xml:space="preserve"> Proje Uygulama Rehberinin</w:t>
      </w:r>
      <w:r w:rsidRPr="00081077">
        <w:t xml:space="preserve"> eki olan Satın Alma Rehberinde belirtilen usul ve esaslara göre yapılır.</w:t>
      </w:r>
    </w:p>
    <w:p w14:paraId="6049B0C7" w14:textId="6FF2F4F3" w:rsidR="004676BF" w:rsidRPr="00C973BA" w:rsidRDefault="00C973BA" w:rsidP="0025444D">
      <w:pPr>
        <w:numPr>
          <w:ilvl w:val="0"/>
          <w:numId w:val="3"/>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325C8" w:rsidRPr="00C973BA">
        <w:rPr>
          <w:rFonts w:ascii="Times New Roman" w:eastAsia="Times New Roman" w:hAnsi="Times New Roman" w:cs="Times New Roman"/>
          <w:sz w:val="24"/>
          <w:szCs w:val="24"/>
        </w:rPr>
        <w:t xml:space="preserve">Aktarılan tutarların usulüne uygun harcandığını ispatlamak üzere yararlanıcıların tabi oldukları mevzuat uyarınca hazırlanan harcama belgeleri, yararlanıcı tarafından ara ve nihai raporlarla birlikte Ajansa sunulur. </w:t>
      </w:r>
    </w:p>
    <w:p w14:paraId="060FA98C"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Yararlanıcı proje özel hesabı</w:t>
      </w:r>
    </w:p>
    <w:p w14:paraId="21E81EE0" w14:textId="3A08A801"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F156B9">
        <w:rPr>
          <w:rFonts w:ascii="Times New Roman" w:eastAsia="Times New Roman" w:hAnsi="Times New Roman" w:cs="Times New Roman"/>
          <w:b/>
          <w:sz w:val="24"/>
          <w:szCs w:val="24"/>
        </w:rPr>
        <w:t>2</w:t>
      </w:r>
      <w:r w:rsidR="007E4D8D">
        <w:rPr>
          <w:rFonts w:ascii="Times New Roman" w:eastAsia="Times New Roman" w:hAnsi="Times New Roman" w:cs="Times New Roman"/>
          <w:b/>
          <w:sz w:val="24"/>
          <w:szCs w:val="24"/>
        </w:rPr>
        <w:t>4</w:t>
      </w:r>
      <w:r w:rsidRPr="00664FD2">
        <w:rPr>
          <w:rFonts w:ascii="Times New Roman" w:eastAsia="Times New Roman" w:hAnsi="Times New Roman" w:cs="Times New Roman"/>
          <w:sz w:val="24"/>
          <w:szCs w:val="24"/>
        </w:rPr>
        <w:t xml:space="preserve"> – (1) </w:t>
      </w:r>
      <w:r w:rsidR="00CD5BF3" w:rsidRPr="00CD5BF3">
        <w:rPr>
          <w:rFonts w:ascii="Times New Roman" w:eastAsia="Times New Roman" w:hAnsi="Times New Roman" w:cs="Times New Roman"/>
          <w:sz w:val="24"/>
          <w:szCs w:val="24"/>
        </w:rPr>
        <w:t>Yararlanıcı, sağlanan mali deste</w:t>
      </w:r>
      <w:r w:rsidR="00CD5BF3">
        <w:rPr>
          <w:rFonts w:ascii="Times New Roman" w:eastAsia="Times New Roman" w:hAnsi="Times New Roman" w:cs="Times New Roman"/>
          <w:sz w:val="24"/>
          <w:szCs w:val="24"/>
        </w:rPr>
        <w:t>k</w:t>
      </w:r>
      <w:r w:rsidR="00CD5BF3" w:rsidRPr="00CD5BF3">
        <w:rPr>
          <w:rFonts w:ascii="Times New Roman" w:eastAsia="Times New Roman" w:hAnsi="Times New Roman" w:cs="Times New Roman"/>
          <w:sz w:val="24"/>
          <w:szCs w:val="24"/>
        </w:rPr>
        <w:t xml:space="preserve"> ve sözleşmede belirtilmesi halinde yararlanıcı eş finansman</w:t>
      </w:r>
      <w:r w:rsidR="00CD5BF3">
        <w:rPr>
          <w:rFonts w:ascii="Times New Roman" w:eastAsia="Times New Roman" w:hAnsi="Times New Roman" w:cs="Times New Roman"/>
          <w:sz w:val="24"/>
          <w:szCs w:val="24"/>
        </w:rPr>
        <w:t xml:space="preserve"> harcamalarını</w:t>
      </w:r>
      <w:r w:rsidR="00CD5BF3" w:rsidRPr="00CD5BF3">
        <w:rPr>
          <w:rFonts w:ascii="Times New Roman" w:eastAsia="Times New Roman" w:hAnsi="Times New Roman" w:cs="Times New Roman"/>
          <w:sz w:val="24"/>
          <w:szCs w:val="24"/>
        </w:rPr>
        <w:t xml:space="preserve"> yararlanıcı proje özel hesabı üzerinden gerçekleştirir ve bu hesaptan proje kapsamı dışında harcama yapamaz</w:t>
      </w:r>
      <w:r w:rsidR="00CD5BF3">
        <w:rPr>
          <w:rFonts w:ascii="Times New Roman" w:eastAsia="Times New Roman" w:hAnsi="Times New Roman" w:cs="Times New Roman"/>
          <w:sz w:val="24"/>
          <w:szCs w:val="24"/>
        </w:rPr>
        <w:t>.</w:t>
      </w:r>
      <w:r w:rsidR="00CD5BF3" w:rsidRPr="00CD5BF3">
        <w:rPr>
          <w:rFonts w:ascii="Times New Roman" w:eastAsia="Times New Roman" w:hAnsi="Times New Roman" w:cs="Times New Roman"/>
          <w:sz w:val="24"/>
          <w:szCs w:val="24"/>
        </w:rPr>
        <w:t xml:space="preserve"> </w:t>
      </w:r>
      <w:r w:rsidRPr="00664FD2">
        <w:rPr>
          <w:rFonts w:ascii="Times New Roman" w:eastAsia="Times New Roman" w:hAnsi="Times New Roman" w:cs="Times New Roman"/>
          <w:sz w:val="24"/>
          <w:szCs w:val="24"/>
        </w:rPr>
        <w:t>Proje kapsamı dışında harcama yapıldığının tespiti halinde söz konusu tutarlar yararlanıcı tarafından karşılanır.</w:t>
      </w:r>
    </w:p>
    <w:p w14:paraId="60F547FF" w14:textId="2741A560" w:rsidR="004676BF" w:rsidRPr="00664FD2" w:rsidRDefault="005A424D" w:rsidP="0025444D">
      <w:pPr>
        <w:numPr>
          <w:ilvl w:val="0"/>
          <w:numId w:val="5"/>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Ancak her durumda merkezi yönetim kapsamındaki kamu idareleri için proje kapsamında görevlendirilen yararlanıcı kurum personeline, eş finansman kabul edilen maaş ödemeleri proje süresiyle sınırlı olmak kaydıyla yararlanıcının diğer hesaplarından yapılabilir.</w:t>
      </w:r>
    </w:p>
    <w:p w14:paraId="3CD7EC8F" w14:textId="5947A509" w:rsidR="004676BF" w:rsidRPr="005A424D" w:rsidRDefault="005A424D" w:rsidP="0025444D">
      <w:pPr>
        <w:numPr>
          <w:ilvl w:val="0"/>
          <w:numId w:val="5"/>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5A424D">
        <w:rPr>
          <w:rFonts w:ascii="Times New Roman" w:eastAsia="Times New Roman" w:hAnsi="Times New Roman" w:cs="Times New Roman"/>
          <w:color w:val="000000"/>
          <w:sz w:val="24"/>
          <w:szCs w:val="24"/>
        </w:rPr>
        <w:t xml:space="preserve">Tek Hazine Kurumlar Hesabı uygulaması dışındaki yararlanıcılar, proje özel hesabında bulunan tutarları gelir getirici bir hesapta değerlendirir. </w:t>
      </w:r>
      <w:r w:rsidR="009325C8" w:rsidRPr="00664FD2">
        <w:rPr>
          <w:rFonts w:ascii="Times New Roman" w:eastAsia="Times New Roman" w:hAnsi="Times New Roman" w:cs="Times New Roman"/>
          <w:color w:val="000000"/>
          <w:sz w:val="24"/>
          <w:szCs w:val="24"/>
        </w:rPr>
        <w:t xml:space="preserve"> Bu kapsamda</w:t>
      </w:r>
      <w:r w:rsidR="00901FF8" w:rsidRPr="00664FD2">
        <w:rPr>
          <w:rFonts w:ascii="Times New Roman" w:eastAsia="Times New Roman" w:hAnsi="Times New Roman" w:cs="Times New Roman"/>
          <w:color w:val="000000"/>
          <w:sz w:val="24"/>
          <w:szCs w:val="24"/>
        </w:rPr>
        <w:t xml:space="preserve">, </w:t>
      </w:r>
      <w:r w:rsidR="00B03DE7" w:rsidRPr="00664FD2">
        <w:rPr>
          <w:rFonts w:ascii="Times New Roman" w:eastAsia="Times New Roman" w:hAnsi="Times New Roman" w:cs="Times New Roman"/>
          <w:color w:val="000000"/>
          <w:sz w:val="24"/>
          <w:szCs w:val="24"/>
        </w:rPr>
        <w:t>destek</w:t>
      </w:r>
      <w:r w:rsidR="00901FF8" w:rsidRPr="00664FD2">
        <w:rPr>
          <w:rFonts w:ascii="Times New Roman" w:eastAsia="Times New Roman" w:hAnsi="Times New Roman" w:cs="Times New Roman"/>
          <w:color w:val="000000"/>
          <w:sz w:val="24"/>
          <w:szCs w:val="24"/>
        </w:rPr>
        <w:t xml:space="preserve"> tutarları</w:t>
      </w:r>
      <w:r w:rsidR="00BF69E8" w:rsidRPr="00664FD2">
        <w:rPr>
          <w:rFonts w:ascii="Times New Roman" w:eastAsia="Times New Roman" w:hAnsi="Times New Roman" w:cs="Times New Roman"/>
          <w:color w:val="000000"/>
          <w:sz w:val="24"/>
          <w:szCs w:val="24"/>
        </w:rPr>
        <w:t xml:space="preserve">ndan </w:t>
      </w:r>
      <w:r w:rsidR="009325C8" w:rsidRPr="00664FD2">
        <w:rPr>
          <w:rFonts w:ascii="Times New Roman" w:eastAsia="Times New Roman" w:hAnsi="Times New Roman" w:cs="Times New Roman"/>
          <w:color w:val="000000"/>
          <w:sz w:val="24"/>
          <w:szCs w:val="24"/>
        </w:rPr>
        <w:t xml:space="preserve">doğan bütün getiri ve haklar Programa aittir. </w:t>
      </w:r>
      <w:r w:rsidR="00942CF6" w:rsidRPr="00664FD2">
        <w:rPr>
          <w:rFonts w:ascii="Times New Roman" w:eastAsia="Times New Roman" w:hAnsi="Times New Roman" w:cs="Times New Roman"/>
          <w:color w:val="000000"/>
          <w:sz w:val="24"/>
          <w:szCs w:val="24"/>
        </w:rPr>
        <w:t xml:space="preserve">Bakanlık veya </w:t>
      </w:r>
      <w:r w:rsidR="009325C8" w:rsidRPr="00664FD2">
        <w:rPr>
          <w:rFonts w:ascii="Times New Roman" w:eastAsia="Times New Roman" w:hAnsi="Times New Roman" w:cs="Times New Roman"/>
          <w:color w:val="000000"/>
          <w:sz w:val="24"/>
          <w:szCs w:val="24"/>
        </w:rPr>
        <w:t>Ajans bu tutarın iadesini talep edebileceği gibi proje ödemelerinden mahsup da edebilir.</w:t>
      </w:r>
    </w:p>
    <w:p w14:paraId="429B0B82" w14:textId="2C9325E9" w:rsidR="004676BF" w:rsidRPr="005A424D" w:rsidRDefault="005A424D" w:rsidP="0025444D">
      <w:pPr>
        <w:numPr>
          <w:ilvl w:val="0"/>
          <w:numId w:val="5"/>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009325C8" w:rsidRPr="00664FD2">
        <w:rPr>
          <w:rFonts w:ascii="Times New Roman" w:eastAsia="Times New Roman" w:hAnsi="Times New Roman" w:cs="Times New Roman"/>
          <w:color w:val="000000"/>
          <w:sz w:val="24"/>
          <w:szCs w:val="24"/>
        </w:rPr>
        <w:t xml:space="preserve">Projenin tamamlanmasına, kapanışının yapılmasına veya </w:t>
      </w:r>
      <w:r w:rsidR="009325C8" w:rsidRPr="005A424D">
        <w:rPr>
          <w:rFonts w:ascii="Times New Roman" w:eastAsia="Times New Roman" w:hAnsi="Times New Roman" w:cs="Times New Roman"/>
          <w:color w:val="000000"/>
          <w:sz w:val="24"/>
          <w:szCs w:val="24"/>
        </w:rPr>
        <w:t>iptal edilmesine</w:t>
      </w:r>
      <w:r w:rsidR="009325C8" w:rsidRPr="00664FD2">
        <w:rPr>
          <w:rFonts w:ascii="Times New Roman" w:eastAsia="Times New Roman" w:hAnsi="Times New Roman" w:cs="Times New Roman"/>
          <w:color w:val="000000"/>
          <w:sz w:val="24"/>
          <w:szCs w:val="24"/>
        </w:rPr>
        <w:t xml:space="preserve"> rağmen yararlanıcı proje özel hesabında kalan tutarlar yararlanıcı tarafından Ajans özel hesabına aktarılır. Bu tutarlar, Program kapsamındaki diğer proje ödemeleri için kullanılabilir.</w:t>
      </w:r>
    </w:p>
    <w:p w14:paraId="511540BC" w14:textId="242214BE" w:rsidR="004676BF" w:rsidRPr="005A424D" w:rsidRDefault="005A424D" w:rsidP="0025444D">
      <w:pPr>
        <w:numPr>
          <w:ilvl w:val="0"/>
          <w:numId w:val="5"/>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Ajans, destek almaya hak kazanan genel bütçe kapsamındaki kamu kurum ve kuruluşları için yararlanıcı ve proje bilgilerini Hazine ve Maliye Bakanlığı</w:t>
      </w:r>
      <w:r w:rsidR="009325C8" w:rsidRPr="005A424D">
        <w:rPr>
          <w:rFonts w:ascii="Times New Roman" w:eastAsia="Times New Roman" w:hAnsi="Times New Roman" w:cs="Times New Roman"/>
          <w:color w:val="000000"/>
          <w:sz w:val="24"/>
          <w:szCs w:val="24"/>
        </w:rPr>
        <w:t>’na</w:t>
      </w:r>
      <w:r w:rsidR="009325C8" w:rsidRPr="00664FD2">
        <w:rPr>
          <w:rFonts w:ascii="Times New Roman" w:eastAsia="Times New Roman" w:hAnsi="Times New Roman" w:cs="Times New Roman"/>
          <w:color w:val="000000"/>
          <w:sz w:val="24"/>
          <w:szCs w:val="24"/>
        </w:rPr>
        <w:t xml:space="preserve"> bildirerek proje özel hesabının açılması sürecini başlatır.</w:t>
      </w:r>
    </w:p>
    <w:p w14:paraId="37614337" w14:textId="4A82803C" w:rsidR="004676BF" w:rsidRPr="005A424D" w:rsidRDefault="005A424D" w:rsidP="0025444D">
      <w:pPr>
        <w:numPr>
          <w:ilvl w:val="0"/>
          <w:numId w:val="5"/>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Yararlanıcının muhasebe hizmetlerini yürütmekle sorumlu olanlar, ilgili proje özel hesabının Ajans tarafından izlenebilmesi için gerekli yetkilendirme işlemlerini yapar.</w:t>
      </w:r>
    </w:p>
    <w:p w14:paraId="295C636F"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Özel hesaplara aktarılan tutarların muhasebeleştirilmesi</w:t>
      </w:r>
    </w:p>
    <w:p w14:paraId="585F539E" w14:textId="1C2BF3D4"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F156B9">
        <w:rPr>
          <w:rFonts w:ascii="Times New Roman" w:eastAsia="Times New Roman" w:hAnsi="Times New Roman" w:cs="Times New Roman"/>
          <w:b/>
          <w:sz w:val="24"/>
          <w:szCs w:val="24"/>
        </w:rPr>
        <w:t>2</w:t>
      </w:r>
      <w:r w:rsidR="007E4D8D">
        <w:rPr>
          <w:rFonts w:ascii="Times New Roman" w:eastAsia="Times New Roman" w:hAnsi="Times New Roman" w:cs="Times New Roman"/>
          <w:b/>
          <w:sz w:val="24"/>
          <w:szCs w:val="24"/>
        </w:rPr>
        <w:t>5</w:t>
      </w:r>
      <w:r w:rsidRPr="00664FD2">
        <w:rPr>
          <w:rFonts w:ascii="Times New Roman" w:eastAsia="Times New Roman" w:hAnsi="Times New Roman" w:cs="Times New Roman"/>
          <w:sz w:val="24"/>
          <w:szCs w:val="24"/>
        </w:rPr>
        <w:t xml:space="preserve"> – (1) Program kapsamındaki harcamaların yararlanıcının ya da ortağının hesaplarında ya da muhasebe belgelerinde kayıtlı, tanımlanabilir ve doğrulanabilir olması; orijinal kanıtlayıcı ve destekleyici belgelerle desteklenmesi gerekir.</w:t>
      </w:r>
    </w:p>
    <w:p w14:paraId="5C17BA60" w14:textId="6C14D6E1" w:rsidR="004676BF" w:rsidRPr="00664FD2" w:rsidRDefault="00FD39B3" w:rsidP="0025444D">
      <w:pPr>
        <w:numPr>
          <w:ilvl w:val="0"/>
          <w:numId w:val="7"/>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Özel hesap kayıtlarına esas harcama belgeleri 10 yıl süreyle genel hükümlere göre muhafaza edilir.</w:t>
      </w:r>
    </w:p>
    <w:p w14:paraId="1555D6E2" w14:textId="77777777" w:rsidR="004676BF" w:rsidRPr="00FD39B3" w:rsidRDefault="009325C8" w:rsidP="0025444D">
      <w:pPr>
        <w:numPr>
          <w:ilvl w:val="0"/>
          <w:numId w:val="7"/>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sidRPr="00664FD2">
        <w:rPr>
          <w:rFonts w:ascii="Times New Roman" w:eastAsia="Times New Roman" w:hAnsi="Times New Roman" w:cs="Times New Roman"/>
          <w:color w:val="000000"/>
          <w:sz w:val="24"/>
          <w:szCs w:val="24"/>
        </w:rPr>
        <w:t>Projeyle ilgili Ajans tarafından oluşturulan belgeler haricindeki tüm harcama belgelerinin aslı yararlanıcı tarafından, yararlanıcının yetkili personeli tarafından imzalanmış “Aslı Gibidir” ibareli suretleri ise Ajans tarafından 10 yıl süre ile saklanır.</w:t>
      </w:r>
    </w:p>
    <w:p w14:paraId="1921660F" w14:textId="653F4982" w:rsidR="004676BF" w:rsidRPr="00FD39B3" w:rsidRDefault="00FD39B3" w:rsidP="0025444D">
      <w:pPr>
        <w:numPr>
          <w:ilvl w:val="0"/>
          <w:numId w:val="7"/>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Genel yönetim kapsamında kamu idarelerinin yararlanıcı olması durumunda bu idareler muhasebe işlemlerini, 17</w:t>
      </w:r>
      <w:r w:rsidR="00223EC7" w:rsidRPr="00664FD2">
        <w:rPr>
          <w:rFonts w:ascii="Times New Roman" w:eastAsia="Times New Roman" w:hAnsi="Times New Roman" w:cs="Times New Roman"/>
          <w:color w:val="000000"/>
          <w:sz w:val="24"/>
          <w:szCs w:val="24"/>
        </w:rPr>
        <w:t>/</w:t>
      </w:r>
      <w:r w:rsidR="009325C8" w:rsidRPr="00664FD2">
        <w:rPr>
          <w:rFonts w:ascii="Times New Roman" w:eastAsia="Times New Roman" w:hAnsi="Times New Roman" w:cs="Times New Roman"/>
          <w:color w:val="000000"/>
          <w:sz w:val="24"/>
          <w:szCs w:val="24"/>
        </w:rPr>
        <w:t>10</w:t>
      </w:r>
      <w:r w:rsidR="00223EC7" w:rsidRPr="00664FD2">
        <w:rPr>
          <w:rFonts w:ascii="Times New Roman" w:eastAsia="Times New Roman" w:hAnsi="Times New Roman" w:cs="Times New Roman"/>
          <w:color w:val="000000"/>
          <w:sz w:val="24"/>
          <w:szCs w:val="24"/>
        </w:rPr>
        <w:t>/</w:t>
      </w:r>
      <w:r w:rsidR="009325C8" w:rsidRPr="00664FD2">
        <w:rPr>
          <w:rFonts w:ascii="Times New Roman" w:eastAsia="Times New Roman" w:hAnsi="Times New Roman" w:cs="Times New Roman"/>
          <w:color w:val="000000"/>
          <w:sz w:val="24"/>
          <w:szCs w:val="24"/>
        </w:rPr>
        <w:t>2017 tarihli ve 30213 sayılı Resmî Gazete’de yayımlanan Kamu İdarelerine Ait Özel Hesaplara İlişkin İşlemlerin Muhasebeleştirilmesine Dair Yönetmelik hükümlerine göre yerine getirir. Ancak, genel yönetim kapsamındaki kamu idarelerinin muhasebe işlemleri dışında; özel hesaplardan iade, harcama belgelerinin saklanması, izleme, denetim vb. hususlarda bu Usul ve Esaslarda yer alan hükümler esas alınır.</w:t>
      </w:r>
    </w:p>
    <w:p w14:paraId="6509286F" w14:textId="47F3FA5C" w:rsidR="006923F1" w:rsidRPr="00FD39B3" w:rsidRDefault="00FD39B3" w:rsidP="0025444D">
      <w:pPr>
        <w:numPr>
          <w:ilvl w:val="0"/>
          <w:numId w:val="7"/>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325C8" w:rsidRPr="00664FD2">
        <w:rPr>
          <w:rFonts w:ascii="Times New Roman" w:eastAsia="Times New Roman" w:hAnsi="Times New Roman" w:cs="Times New Roman"/>
          <w:color w:val="000000"/>
          <w:sz w:val="24"/>
          <w:szCs w:val="24"/>
        </w:rPr>
        <w:t>Ajanslar ve genel yönetim kapsamındaki kamu idareleri haricindeki yararlanıcılar muhasebe işlemlerini; özel hesaplardan iade, harcama belgelerinin saklanması, izleme, denetim vb. hususlarda bu Usul ve Esaslardaki hükümler saklı kalmak üzere kendi mevzuatlarına göre yürütür.</w:t>
      </w:r>
    </w:p>
    <w:p w14:paraId="2B6124FC"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Yazışmalar</w:t>
      </w:r>
    </w:p>
    <w:p w14:paraId="48D49849" w14:textId="76CB7F38" w:rsidR="004676BF" w:rsidRPr="00664FD2" w:rsidRDefault="009325C8" w:rsidP="0025444D">
      <w:pPr>
        <w:spacing w:before="120" w:after="12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F76727" w:rsidRPr="00664FD2">
        <w:rPr>
          <w:rFonts w:ascii="Times New Roman" w:eastAsia="Times New Roman" w:hAnsi="Times New Roman" w:cs="Times New Roman"/>
          <w:b/>
          <w:sz w:val="24"/>
          <w:szCs w:val="24"/>
        </w:rPr>
        <w:t>2</w:t>
      </w:r>
      <w:r w:rsidR="007E4D8D">
        <w:rPr>
          <w:rFonts w:ascii="Times New Roman" w:eastAsia="Times New Roman" w:hAnsi="Times New Roman" w:cs="Times New Roman"/>
          <w:b/>
          <w:sz w:val="24"/>
          <w:szCs w:val="24"/>
        </w:rPr>
        <w:t>6</w:t>
      </w:r>
      <w:r w:rsidRPr="00664FD2">
        <w:rPr>
          <w:rFonts w:ascii="Times New Roman" w:eastAsia="Times New Roman" w:hAnsi="Times New Roman" w:cs="Times New Roman"/>
          <w:sz w:val="24"/>
          <w:szCs w:val="24"/>
        </w:rPr>
        <w:t xml:space="preserve"> – (1) Bakanlığa sunulan rapor, form gibi dokümanlar, Word, PDF gibi karakter tanımlaması olan bir formatta sunulur. Bütçe gibi rakamsal bilgi içeren dokümanlar Excel formatında sunulur.</w:t>
      </w:r>
    </w:p>
    <w:p w14:paraId="0582593C" w14:textId="6D56D705" w:rsidR="004676BF" w:rsidRPr="00E712DC" w:rsidRDefault="009325C8" w:rsidP="0025444D">
      <w:pPr>
        <w:numPr>
          <w:ilvl w:val="0"/>
          <w:numId w:val="21"/>
        </w:numPr>
        <w:pBdr>
          <w:top w:val="nil"/>
          <w:left w:val="nil"/>
          <w:bottom w:val="nil"/>
          <w:right w:val="nil"/>
          <w:between w:val="nil"/>
        </w:pBdr>
        <w:tabs>
          <w:tab w:val="left" w:pos="426"/>
        </w:tabs>
        <w:spacing w:before="120" w:after="240" w:line="276" w:lineRule="auto"/>
        <w:ind w:left="0" w:firstLine="0"/>
        <w:jc w:val="both"/>
        <w:rPr>
          <w:rFonts w:ascii="Times New Roman" w:eastAsia="Times New Roman" w:hAnsi="Times New Roman" w:cs="Times New Roman"/>
          <w:color w:val="000000"/>
          <w:sz w:val="24"/>
          <w:szCs w:val="24"/>
        </w:rPr>
      </w:pPr>
      <w:r w:rsidRPr="00664FD2">
        <w:rPr>
          <w:rFonts w:ascii="Times New Roman" w:eastAsia="Times New Roman" w:hAnsi="Times New Roman" w:cs="Times New Roman"/>
          <w:color w:val="000000"/>
          <w:sz w:val="24"/>
          <w:szCs w:val="24"/>
        </w:rPr>
        <w:t>Programa ilişkin bilgi, belge ve yazışmalar ilgili yararlanıcının tabi olduğu yasal süreler boyunca saklanır ve gerektiğinde izleme, değerlendirme ve denetimden sorumlu kurum ve şahıslara ibraz edilir.</w:t>
      </w:r>
    </w:p>
    <w:p w14:paraId="5D7A2473"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 xml:space="preserve">Görünürlük </w:t>
      </w:r>
      <w:r w:rsidR="00E514E6" w:rsidRPr="00664FD2">
        <w:rPr>
          <w:rFonts w:ascii="Times New Roman" w:eastAsia="Times New Roman" w:hAnsi="Times New Roman" w:cs="Times New Roman"/>
          <w:b/>
          <w:color w:val="000000"/>
        </w:rPr>
        <w:t>k</w:t>
      </w:r>
      <w:r w:rsidRPr="00664FD2">
        <w:rPr>
          <w:rFonts w:ascii="Times New Roman" w:eastAsia="Times New Roman" w:hAnsi="Times New Roman" w:cs="Times New Roman"/>
          <w:b/>
          <w:color w:val="000000"/>
        </w:rPr>
        <w:t>uralları</w:t>
      </w:r>
    </w:p>
    <w:p w14:paraId="31D52C04" w14:textId="27CFD984" w:rsidR="004676BF" w:rsidRPr="00664FD2" w:rsidRDefault="009325C8" w:rsidP="0025444D">
      <w:pPr>
        <w:spacing w:before="120" w:after="120" w:line="276" w:lineRule="auto"/>
        <w:jc w:val="both"/>
        <w:rPr>
          <w:rFonts w:ascii="Times New Roman" w:hAnsi="Times New Roman" w:cs="Times New Roman"/>
          <w:sz w:val="24"/>
          <w:szCs w:val="24"/>
        </w:rPr>
      </w:pPr>
      <w:r w:rsidRPr="00664FD2">
        <w:rPr>
          <w:rFonts w:ascii="Times New Roman" w:eastAsia="Times New Roman" w:hAnsi="Times New Roman" w:cs="Times New Roman"/>
          <w:b/>
          <w:sz w:val="24"/>
          <w:szCs w:val="24"/>
        </w:rPr>
        <w:t>MADDE 2</w:t>
      </w:r>
      <w:r w:rsidR="000A2344">
        <w:rPr>
          <w:rFonts w:ascii="Times New Roman" w:eastAsia="Times New Roman" w:hAnsi="Times New Roman" w:cs="Times New Roman"/>
          <w:b/>
          <w:sz w:val="24"/>
          <w:szCs w:val="24"/>
        </w:rPr>
        <w:t>7</w:t>
      </w:r>
      <w:r w:rsidRPr="00664FD2">
        <w:rPr>
          <w:rFonts w:ascii="Times New Roman" w:eastAsia="Times New Roman" w:hAnsi="Times New Roman" w:cs="Times New Roman"/>
          <w:b/>
          <w:sz w:val="24"/>
          <w:szCs w:val="24"/>
        </w:rPr>
        <w:t xml:space="preserve"> </w:t>
      </w:r>
      <w:r w:rsidRPr="00664FD2">
        <w:rPr>
          <w:rFonts w:ascii="Times New Roman" w:eastAsia="Times New Roman" w:hAnsi="Times New Roman" w:cs="Times New Roman"/>
          <w:sz w:val="24"/>
          <w:szCs w:val="24"/>
        </w:rPr>
        <w:t xml:space="preserve">– (1) Ajans, görünürlüğü sağlamak için gerekli platformlarda (internet sayfası, sosyal medya vb.) Programın tanıtımını yapar. </w:t>
      </w:r>
    </w:p>
    <w:p w14:paraId="5A065FEE" w14:textId="35BB6363" w:rsidR="004676BF" w:rsidRPr="00664FD2" w:rsidRDefault="00C625FC" w:rsidP="0025444D">
      <w:pPr>
        <w:numPr>
          <w:ilvl w:val="0"/>
          <w:numId w:val="16"/>
        </w:numPr>
        <w:pBdr>
          <w:top w:val="nil"/>
          <w:left w:val="nil"/>
          <w:bottom w:val="nil"/>
          <w:right w:val="nil"/>
          <w:between w:val="nil"/>
        </w:pBdr>
        <w:tabs>
          <w:tab w:val="left" w:pos="284"/>
        </w:tabs>
        <w:spacing w:before="120" w:after="120" w:line="276"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9325C8" w:rsidRPr="00664FD2">
        <w:rPr>
          <w:rFonts w:ascii="Times New Roman" w:eastAsia="Times New Roman" w:hAnsi="Times New Roman" w:cs="Times New Roman"/>
          <w:sz w:val="24"/>
          <w:szCs w:val="24"/>
        </w:rPr>
        <w:t xml:space="preserve">Program kapsamında yürütülen projelerde, </w:t>
      </w:r>
      <w:r w:rsidR="006E4681">
        <w:rPr>
          <w:rFonts w:ascii="Times New Roman" w:eastAsia="Times New Roman" w:hAnsi="Times New Roman" w:cs="Times New Roman"/>
          <w:sz w:val="24"/>
          <w:szCs w:val="24"/>
        </w:rPr>
        <w:t>P</w:t>
      </w:r>
      <w:r w:rsidR="006E4681" w:rsidRPr="00664FD2">
        <w:rPr>
          <w:rFonts w:ascii="Times New Roman" w:eastAsia="Times New Roman" w:hAnsi="Times New Roman" w:cs="Times New Roman"/>
          <w:sz w:val="24"/>
          <w:szCs w:val="24"/>
        </w:rPr>
        <w:t xml:space="preserve">rogramın </w:t>
      </w:r>
      <w:r w:rsidR="009325C8" w:rsidRPr="00664FD2">
        <w:rPr>
          <w:rFonts w:ascii="Times New Roman" w:eastAsia="Times New Roman" w:hAnsi="Times New Roman" w:cs="Times New Roman"/>
          <w:sz w:val="24"/>
          <w:szCs w:val="24"/>
        </w:rPr>
        <w:t>görünürlüğünü sağlamak amacıyla; alınan tüm malzeme ve ekipmanlar ile üretilen tüm belgelerde; gerçekleştirilen toplantı, seminer, eğitim vb. faaliyetlerde projeyi açıkça tanımlayan afiş ve posterlerde; gerçekleştirilen yapım işlerinde, projenin uygulandığı alanda projeyi açıkça tanımlayan panolarda; projenin tanıtımını sağlamak amacıyla hazırlanan basın duyurusu, broşür, föy, kitapçık vb. tanıtım materyallerinde görünür ebatta ve E</w:t>
      </w:r>
      <w:r w:rsidR="007F04CC" w:rsidRPr="00664FD2">
        <w:rPr>
          <w:rFonts w:ascii="Times New Roman" w:eastAsia="Times New Roman" w:hAnsi="Times New Roman" w:cs="Times New Roman"/>
          <w:sz w:val="24"/>
          <w:szCs w:val="24"/>
        </w:rPr>
        <w:t>k</w:t>
      </w:r>
      <w:r w:rsidR="009325C8" w:rsidRPr="00664FD2">
        <w:rPr>
          <w:rFonts w:ascii="Times New Roman" w:eastAsia="Times New Roman" w:hAnsi="Times New Roman" w:cs="Times New Roman"/>
          <w:sz w:val="24"/>
          <w:szCs w:val="24"/>
        </w:rPr>
        <w:t>-</w:t>
      </w:r>
      <w:r w:rsidR="00CC54F5" w:rsidRPr="00664FD2">
        <w:rPr>
          <w:rFonts w:ascii="Times New Roman" w:eastAsia="Times New Roman" w:hAnsi="Times New Roman" w:cs="Times New Roman"/>
          <w:sz w:val="24"/>
          <w:szCs w:val="24"/>
        </w:rPr>
        <w:t>6</w:t>
      </w:r>
      <w:r w:rsidR="009325C8" w:rsidRPr="00664FD2">
        <w:rPr>
          <w:rFonts w:ascii="Times New Roman" w:eastAsia="Times New Roman" w:hAnsi="Times New Roman" w:cs="Times New Roman"/>
          <w:sz w:val="24"/>
          <w:szCs w:val="24"/>
        </w:rPr>
        <w:t>’d</w:t>
      </w:r>
      <w:r w:rsidR="00CC54F5" w:rsidRPr="00664FD2">
        <w:rPr>
          <w:rFonts w:ascii="Times New Roman" w:eastAsia="Times New Roman" w:hAnsi="Times New Roman" w:cs="Times New Roman"/>
          <w:sz w:val="24"/>
          <w:szCs w:val="24"/>
        </w:rPr>
        <w:t>a</w:t>
      </w:r>
      <w:r w:rsidR="009325C8" w:rsidRPr="00664FD2">
        <w:rPr>
          <w:rFonts w:ascii="Times New Roman" w:eastAsia="Times New Roman" w:hAnsi="Times New Roman" w:cs="Times New Roman"/>
          <w:sz w:val="24"/>
          <w:szCs w:val="24"/>
        </w:rPr>
        <w:t xml:space="preserve"> belirtildiği şekilde bir pano hazırlanmalı</w:t>
      </w:r>
      <w:r w:rsidR="00AE005B" w:rsidRPr="00664FD2">
        <w:rPr>
          <w:rFonts w:ascii="Times New Roman" w:eastAsia="Times New Roman" w:hAnsi="Times New Roman" w:cs="Times New Roman"/>
          <w:sz w:val="24"/>
          <w:szCs w:val="24"/>
        </w:rPr>
        <w:t>,</w:t>
      </w:r>
      <w:r w:rsidR="009325C8" w:rsidRPr="00664FD2">
        <w:rPr>
          <w:rFonts w:ascii="Times New Roman" w:eastAsia="Times New Roman" w:hAnsi="Times New Roman" w:cs="Times New Roman"/>
          <w:sz w:val="24"/>
          <w:szCs w:val="24"/>
        </w:rPr>
        <w:t xml:space="preserve"> Bakanlık ve Ajans logoları bulunmalı ve logoların altında Bakanlığın, Programın ve Ajansın açık isimleri örnekte belirtildiği şekilde yazılmalıdır.</w:t>
      </w:r>
    </w:p>
    <w:p w14:paraId="419B1C6E" w14:textId="70E0951E" w:rsidR="004676BF" w:rsidRPr="00C625FC" w:rsidRDefault="00C625FC" w:rsidP="0025444D">
      <w:pPr>
        <w:numPr>
          <w:ilvl w:val="0"/>
          <w:numId w:val="16"/>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 xml:space="preserve">Program veya desteklenen projelerle ilgili sosyal medya paylaşımlarında ve </w:t>
      </w:r>
      <w:r w:rsidR="006E4681">
        <w:rPr>
          <w:rFonts w:ascii="Times New Roman" w:eastAsia="Times New Roman" w:hAnsi="Times New Roman" w:cs="Times New Roman"/>
          <w:sz w:val="24"/>
          <w:szCs w:val="24"/>
        </w:rPr>
        <w:t>internet</w:t>
      </w:r>
      <w:r w:rsidR="006E4681" w:rsidRPr="00664FD2">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haberlerinde Bakanlık, Program ve Ajans görünürlüğüne yer veril</w:t>
      </w:r>
      <w:r w:rsidR="005A375A" w:rsidRPr="00664FD2">
        <w:rPr>
          <w:rFonts w:ascii="Times New Roman" w:eastAsia="Times New Roman" w:hAnsi="Times New Roman" w:cs="Times New Roman"/>
          <w:sz w:val="24"/>
          <w:szCs w:val="24"/>
        </w:rPr>
        <w:t xml:space="preserve">ir ve Ajans logosuyla birlikte </w:t>
      </w:r>
      <w:r w:rsidR="009325C8" w:rsidRPr="00664FD2">
        <w:rPr>
          <w:rFonts w:ascii="Times New Roman" w:eastAsia="Times New Roman" w:hAnsi="Times New Roman" w:cs="Times New Roman"/>
          <w:sz w:val="24"/>
          <w:szCs w:val="24"/>
        </w:rPr>
        <w:t>Bakanlık logo</w:t>
      </w:r>
      <w:r w:rsidR="005A375A" w:rsidRPr="00664FD2">
        <w:rPr>
          <w:rFonts w:ascii="Times New Roman" w:eastAsia="Times New Roman" w:hAnsi="Times New Roman" w:cs="Times New Roman"/>
          <w:sz w:val="24"/>
          <w:szCs w:val="24"/>
        </w:rPr>
        <w:t>ları da kullanılır</w:t>
      </w:r>
      <w:r w:rsidR="009325C8" w:rsidRPr="00664FD2">
        <w:rPr>
          <w:rFonts w:ascii="Times New Roman" w:eastAsia="Times New Roman" w:hAnsi="Times New Roman" w:cs="Times New Roman"/>
          <w:sz w:val="24"/>
          <w:szCs w:val="24"/>
        </w:rPr>
        <w:t>.</w:t>
      </w:r>
    </w:p>
    <w:p w14:paraId="769E822C" w14:textId="3DCD1EDD" w:rsidR="004676BF" w:rsidRPr="00C625FC" w:rsidRDefault="00C625FC" w:rsidP="0025444D">
      <w:pPr>
        <w:numPr>
          <w:ilvl w:val="0"/>
          <w:numId w:val="16"/>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325C8" w:rsidRPr="00664FD2">
        <w:rPr>
          <w:rFonts w:ascii="Times New Roman" w:eastAsia="Times New Roman" w:hAnsi="Times New Roman" w:cs="Times New Roman"/>
          <w:sz w:val="24"/>
          <w:szCs w:val="24"/>
        </w:rPr>
        <w:t>Basılı belgelerde “</w:t>
      </w:r>
      <w:r w:rsidR="009325C8" w:rsidRPr="00C625FC">
        <w:rPr>
          <w:rFonts w:ascii="Times New Roman" w:eastAsia="Times New Roman" w:hAnsi="Times New Roman" w:cs="Times New Roman"/>
          <w:sz w:val="24"/>
          <w:szCs w:val="24"/>
        </w:rPr>
        <w:t>Bu yayının içeriğinden sadece &lt;yazarı/yüklenici/yararlanıcı&gt; sorumludur ve hiçbir surette Sanayi ve Teknoloji Bakanlığı’nın görüşlerini yansıtmaz.</w:t>
      </w:r>
      <w:r w:rsidR="009325C8" w:rsidRPr="00664FD2">
        <w:rPr>
          <w:rFonts w:ascii="Times New Roman" w:eastAsia="Times New Roman" w:hAnsi="Times New Roman" w:cs="Times New Roman"/>
          <w:sz w:val="24"/>
          <w:szCs w:val="24"/>
        </w:rPr>
        <w:t>” ifadesi mutlaka yer almalıdır.</w:t>
      </w:r>
    </w:p>
    <w:p w14:paraId="39F4C680" w14:textId="0125E339" w:rsidR="004676BF" w:rsidRPr="00C625FC" w:rsidRDefault="00C625FC" w:rsidP="0025444D">
      <w:pPr>
        <w:numPr>
          <w:ilvl w:val="0"/>
          <w:numId w:val="16"/>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325C8" w:rsidRPr="00C625FC">
        <w:rPr>
          <w:rFonts w:ascii="Times New Roman" w:eastAsia="Times New Roman" w:hAnsi="Times New Roman" w:cs="Times New Roman"/>
          <w:sz w:val="24"/>
          <w:szCs w:val="24"/>
        </w:rPr>
        <w:t>Projenin tamamlanmasının ardından imkanlar çerçevesinde, projenin mahiyetine ve büyüklüğüne uygun bir tanıtım faaliyeti gerçekleştirilir.</w:t>
      </w:r>
    </w:p>
    <w:p w14:paraId="7E6FE15B" w14:textId="258ABA81" w:rsidR="002F2ABC" w:rsidRPr="00C625FC" w:rsidRDefault="00C625FC" w:rsidP="0025444D">
      <w:pPr>
        <w:numPr>
          <w:ilvl w:val="0"/>
          <w:numId w:val="16"/>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F7890" w:rsidRPr="00C625FC">
        <w:rPr>
          <w:rFonts w:ascii="Times New Roman" w:eastAsia="Times New Roman" w:hAnsi="Times New Roman" w:cs="Times New Roman"/>
          <w:sz w:val="24"/>
          <w:szCs w:val="24"/>
        </w:rPr>
        <w:t>Ajans, projede görünürlük kurallarına uyulmadığını tespit ederse, ilgili proje faaliyetinin maliyetinin uygun olmadığına karar verebilir</w:t>
      </w:r>
      <w:r w:rsidR="001E11F5" w:rsidRPr="00C625FC">
        <w:rPr>
          <w:rFonts w:ascii="Times New Roman" w:eastAsia="Times New Roman" w:hAnsi="Times New Roman" w:cs="Times New Roman"/>
          <w:sz w:val="24"/>
          <w:szCs w:val="24"/>
        </w:rPr>
        <w:t>.</w:t>
      </w:r>
      <w:r w:rsidR="009905FE" w:rsidRPr="00C625FC">
        <w:rPr>
          <w:rFonts w:ascii="Times New Roman" w:eastAsia="Times New Roman" w:hAnsi="Times New Roman" w:cs="Times New Roman"/>
          <w:sz w:val="24"/>
          <w:szCs w:val="24"/>
        </w:rPr>
        <w:t xml:space="preserve"> </w:t>
      </w:r>
    </w:p>
    <w:p w14:paraId="25255D7E" w14:textId="5621B490" w:rsidR="00EF7890" w:rsidRPr="00C625FC" w:rsidRDefault="00C625FC" w:rsidP="0025444D">
      <w:pPr>
        <w:numPr>
          <w:ilvl w:val="0"/>
          <w:numId w:val="16"/>
        </w:numPr>
        <w:pBdr>
          <w:top w:val="nil"/>
          <w:left w:val="nil"/>
          <w:bottom w:val="nil"/>
          <w:right w:val="nil"/>
          <w:between w:val="nil"/>
        </w:pBdr>
        <w:tabs>
          <w:tab w:val="left" w:pos="284"/>
        </w:tabs>
        <w:spacing w:before="120" w:after="120"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E11F5" w:rsidRPr="00C625FC">
        <w:rPr>
          <w:rFonts w:ascii="Times New Roman" w:eastAsia="Times New Roman" w:hAnsi="Times New Roman" w:cs="Times New Roman"/>
          <w:sz w:val="24"/>
          <w:szCs w:val="24"/>
        </w:rPr>
        <w:t>Yararlanıcının, Program desteğini görünür kılma yükümlülüğü, proje nihai ödemesi yapıldıktan sonraki 3 (üç) yıl boyunca devam eder.</w:t>
      </w:r>
    </w:p>
    <w:p w14:paraId="258060F3" w14:textId="77777777" w:rsidR="004676BF" w:rsidRPr="00664FD2" w:rsidRDefault="009325C8" w:rsidP="0025444D">
      <w:pPr>
        <w:pStyle w:val="Balk3"/>
        <w:spacing w:before="0" w:after="120" w:line="276" w:lineRule="auto"/>
        <w:rPr>
          <w:rFonts w:ascii="Times New Roman" w:eastAsia="Times New Roman" w:hAnsi="Times New Roman" w:cs="Times New Roman"/>
        </w:rPr>
      </w:pPr>
      <w:r w:rsidRPr="00664FD2">
        <w:rPr>
          <w:rFonts w:ascii="Times New Roman" w:eastAsia="Times New Roman" w:hAnsi="Times New Roman" w:cs="Times New Roman"/>
          <w:b/>
          <w:color w:val="000000"/>
        </w:rPr>
        <w:t>Denetim</w:t>
      </w:r>
    </w:p>
    <w:p w14:paraId="49140A44" w14:textId="0620E6F9" w:rsidR="004676BF" w:rsidRDefault="009325C8" w:rsidP="0025444D">
      <w:pPr>
        <w:spacing w:before="120" w:after="12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MADDE 2</w:t>
      </w:r>
      <w:r w:rsidR="000A2344">
        <w:rPr>
          <w:rFonts w:ascii="Times New Roman" w:eastAsia="Times New Roman" w:hAnsi="Times New Roman" w:cs="Times New Roman"/>
          <w:b/>
          <w:sz w:val="24"/>
          <w:szCs w:val="24"/>
        </w:rPr>
        <w:t>8</w:t>
      </w:r>
      <w:r w:rsidRPr="00664FD2">
        <w:rPr>
          <w:rFonts w:ascii="Times New Roman" w:eastAsia="Times New Roman" w:hAnsi="Times New Roman" w:cs="Times New Roman"/>
          <w:sz w:val="24"/>
          <w:szCs w:val="24"/>
        </w:rPr>
        <w:t xml:space="preserve"> – (1) </w:t>
      </w:r>
      <w:r w:rsidR="004264DF">
        <w:rPr>
          <w:rFonts w:ascii="Times New Roman" w:eastAsia="Times New Roman" w:hAnsi="Times New Roman" w:cs="Times New Roman"/>
          <w:sz w:val="24"/>
          <w:szCs w:val="24"/>
        </w:rPr>
        <w:t>P</w:t>
      </w:r>
      <w:r w:rsidRPr="00664FD2">
        <w:rPr>
          <w:rFonts w:ascii="Times New Roman" w:eastAsia="Times New Roman" w:hAnsi="Times New Roman" w:cs="Times New Roman"/>
          <w:sz w:val="24"/>
          <w:szCs w:val="24"/>
        </w:rPr>
        <w:t>rojeler kapsamında gerçekleştirilen tüm iş ve işlemlerin denetimi, yararlanıcı kurum veya kuruluşun tabi olduğu denetim mevzuatı uyarınca gerçekleştirilerek denetim sonuçları Ajansa bildirilir.</w:t>
      </w:r>
    </w:p>
    <w:p w14:paraId="23C0A222" w14:textId="77777777" w:rsidR="00546062" w:rsidRPr="00664FD2" w:rsidRDefault="00546062" w:rsidP="0025444D">
      <w:pPr>
        <w:spacing w:before="120" w:after="120" w:line="276" w:lineRule="auto"/>
        <w:jc w:val="both"/>
        <w:rPr>
          <w:rFonts w:ascii="Times New Roman" w:eastAsia="Times New Roman" w:hAnsi="Times New Roman" w:cs="Times New Roman"/>
          <w:sz w:val="24"/>
          <w:szCs w:val="24"/>
        </w:rPr>
      </w:pPr>
    </w:p>
    <w:p w14:paraId="20DAB131" w14:textId="4EA04CE0" w:rsidR="004676BF" w:rsidRPr="00664FD2" w:rsidRDefault="00695D6E" w:rsidP="0025444D">
      <w:pPr>
        <w:pStyle w:val="Balk1"/>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t>YEDİNCİ</w:t>
      </w:r>
      <w:r w:rsidR="009325C8" w:rsidRPr="00664FD2">
        <w:rPr>
          <w:rFonts w:ascii="Times New Roman" w:eastAsia="Times New Roman" w:hAnsi="Times New Roman" w:cs="Times New Roman"/>
          <w:b/>
          <w:color w:val="000000"/>
          <w:sz w:val="24"/>
          <w:szCs w:val="24"/>
        </w:rPr>
        <w:t xml:space="preserve"> BÖLÜM</w:t>
      </w:r>
    </w:p>
    <w:p w14:paraId="00CC5A27" w14:textId="77777777" w:rsidR="004676BF" w:rsidRPr="00664FD2" w:rsidRDefault="009325C8" w:rsidP="0025444D">
      <w:pPr>
        <w:pStyle w:val="Balk2"/>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t xml:space="preserve">Diğer Hususlar </w:t>
      </w:r>
    </w:p>
    <w:p w14:paraId="3AAB4A3B"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Hüküm bulunmayan haller</w:t>
      </w:r>
    </w:p>
    <w:p w14:paraId="584B9EE3" w14:textId="646802AF"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0A2344">
        <w:rPr>
          <w:rFonts w:ascii="Times New Roman" w:eastAsia="Times New Roman" w:hAnsi="Times New Roman" w:cs="Times New Roman"/>
          <w:b/>
          <w:sz w:val="24"/>
          <w:szCs w:val="24"/>
        </w:rPr>
        <w:t>29</w:t>
      </w:r>
      <w:r w:rsidRPr="00664FD2">
        <w:rPr>
          <w:rFonts w:ascii="Times New Roman" w:eastAsia="Times New Roman" w:hAnsi="Times New Roman" w:cs="Times New Roman"/>
          <w:sz w:val="24"/>
          <w:szCs w:val="24"/>
        </w:rPr>
        <w:t xml:space="preserve"> – (1) Program kapsamında verilecek desteğin yönetilmesi ile projelerin hazırlanması, onaylanması, yürütülmesi, izlenmesi, değerlendirilmesi ve denetimine ilişkin hususlarda bu usul ve esaslarda düzenleyici hükmün yer almadığı durumlarda</w:t>
      </w:r>
      <w:r w:rsidR="00A47D4C">
        <w:rPr>
          <w:rFonts w:ascii="Times New Roman" w:eastAsia="Times New Roman" w:hAnsi="Times New Roman" w:cs="Times New Roman"/>
          <w:sz w:val="24"/>
          <w:szCs w:val="24"/>
        </w:rPr>
        <w:t xml:space="preserve"> Kalkınma Ajansları</w:t>
      </w:r>
      <w:r w:rsidRPr="00664FD2">
        <w:rPr>
          <w:rFonts w:ascii="Times New Roman" w:eastAsia="Times New Roman" w:hAnsi="Times New Roman" w:cs="Times New Roman"/>
          <w:sz w:val="24"/>
          <w:szCs w:val="24"/>
        </w:rPr>
        <w:t xml:space="preserve"> </w:t>
      </w:r>
      <w:r w:rsidR="00A47D4C">
        <w:rPr>
          <w:rFonts w:ascii="Times New Roman" w:eastAsia="Times New Roman" w:hAnsi="Times New Roman" w:cs="Times New Roman"/>
          <w:sz w:val="24"/>
          <w:szCs w:val="24"/>
          <w:highlight w:val="white"/>
        </w:rPr>
        <w:t xml:space="preserve">Proje ve Faaliyet Destekleme Yönetmeliği ve diğer alt düzenlemelerde </w:t>
      </w:r>
      <w:r w:rsidRPr="00664FD2">
        <w:rPr>
          <w:rFonts w:ascii="Times New Roman" w:eastAsia="Times New Roman" w:hAnsi="Times New Roman" w:cs="Times New Roman"/>
          <w:sz w:val="24"/>
          <w:szCs w:val="24"/>
          <w:highlight w:val="white"/>
        </w:rPr>
        <w:t xml:space="preserve">yer alan </w:t>
      </w:r>
      <w:r w:rsidR="000D281D" w:rsidRPr="00664FD2">
        <w:rPr>
          <w:rFonts w:ascii="Times New Roman" w:eastAsia="Times New Roman" w:hAnsi="Times New Roman" w:cs="Times New Roman"/>
          <w:sz w:val="24"/>
          <w:szCs w:val="24"/>
        </w:rPr>
        <w:t>ilgili</w:t>
      </w:r>
      <w:r w:rsidRPr="00664FD2">
        <w:rPr>
          <w:rFonts w:ascii="Times New Roman" w:eastAsia="Times New Roman" w:hAnsi="Times New Roman" w:cs="Times New Roman"/>
          <w:sz w:val="24"/>
          <w:szCs w:val="24"/>
        </w:rPr>
        <w:t xml:space="preserve"> hükümler kıyasen uygulanır.</w:t>
      </w:r>
    </w:p>
    <w:p w14:paraId="681B4D85" w14:textId="77777777" w:rsidR="004676BF" w:rsidRPr="00664FD2" w:rsidRDefault="009325C8" w:rsidP="0025444D">
      <w:pPr>
        <w:spacing w:before="120" w:after="12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(2) Yukarıda atıf yapılan mevzuat ile Ajans yönetim kuruluna tanınmış olan karar ve onay yetki ve görevleri, sadece bu Programın gerektirdiği işlemler için Ajans genel sekreteri tarafından kullanılır.</w:t>
      </w:r>
    </w:p>
    <w:p w14:paraId="7A79C619"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lastRenderedPageBreak/>
        <w:t>Tereddütlerin giderilmesi</w:t>
      </w:r>
    </w:p>
    <w:p w14:paraId="2CB1A4AB" w14:textId="6BD2C0C0" w:rsidR="004676BF" w:rsidRPr="00664FD2" w:rsidRDefault="009325C8" w:rsidP="0025444D">
      <w:pPr>
        <w:spacing w:after="24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7E4D8D">
        <w:rPr>
          <w:rFonts w:ascii="Times New Roman" w:eastAsia="Times New Roman" w:hAnsi="Times New Roman" w:cs="Times New Roman"/>
          <w:b/>
          <w:sz w:val="24"/>
          <w:szCs w:val="24"/>
        </w:rPr>
        <w:t>3</w:t>
      </w:r>
      <w:r w:rsidR="000A2344">
        <w:rPr>
          <w:rFonts w:ascii="Times New Roman" w:eastAsia="Times New Roman" w:hAnsi="Times New Roman" w:cs="Times New Roman"/>
          <w:b/>
          <w:sz w:val="24"/>
          <w:szCs w:val="24"/>
        </w:rPr>
        <w:t>0</w:t>
      </w:r>
      <w:r w:rsidRPr="00664FD2">
        <w:rPr>
          <w:rFonts w:ascii="Times New Roman" w:eastAsia="Times New Roman" w:hAnsi="Times New Roman" w:cs="Times New Roman"/>
          <w:sz w:val="24"/>
          <w:szCs w:val="24"/>
        </w:rPr>
        <w:t xml:space="preserve"> – (1) Bu Usul ve Esaslarda yer alan hükümlerin yürütülmesinde ortaya çıkabilecek tereddütlerin giderilmesinde Bakanlık yetkilidir. Ancak, yararlanıcıların projeleri ile ilgili girdiği yüklenmeler ve yaptıkları sözleşmeler kapsamında ortaya çıkacak hukuki ihtilaflar yararlanıcı tarafından takip edilir. Yararlanıcının proje uygulamalarındaki iş ve işlemlerinden dolayı Bakanlık ve Ajansa herhangi bir sorumluluk atfedilemez.</w:t>
      </w:r>
    </w:p>
    <w:p w14:paraId="36070A11"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Yetkili makamlar</w:t>
      </w:r>
    </w:p>
    <w:p w14:paraId="4719EEC4" w14:textId="2C30DAD6" w:rsidR="004676BF" w:rsidRPr="00664FD2" w:rsidRDefault="009325C8" w:rsidP="0025444D">
      <w:pPr>
        <w:spacing w:after="24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F156B9">
        <w:rPr>
          <w:rFonts w:ascii="Times New Roman" w:eastAsia="Times New Roman" w:hAnsi="Times New Roman" w:cs="Times New Roman"/>
          <w:b/>
          <w:sz w:val="24"/>
          <w:szCs w:val="24"/>
        </w:rPr>
        <w:t>3</w:t>
      </w:r>
      <w:r w:rsidR="000A2344">
        <w:rPr>
          <w:rFonts w:ascii="Times New Roman" w:eastAsia="Times New Roman" w:hAnsi="Times New Roman" w:cs="Times New Roman"/>
          <w:b/>
          <w:sz w:val="24"/>
          <w:szCs w:val="24"/>
        </w:rPr>
        <w:t>1</w:t>
      </w:r>
      <w:r w:rsidRPr="00664FD2">
        <w:rPr>
          <w:rFonts w:ascii="Times New Roman" w:eastAsia="Times New Roman" w:hAnsi="Times New Roman" w:cs="Times New Roman"/>
          <w:sz w:val="24"/>
          <w:szCs w:val="24"/>
        </w:rPr>
        <w:t xml:space="preserve"> – (1) Bu Usul ve Esaslar kapsamında Bakan tarafından yapılması gereken iş ve işlemlerden; Program kapsamına yeni proje alınması, devam eden projelerin revizyonunun onaylanması, iptal edilmesi ve programla ilgili diğer yazışmalar Genel Müdür tarafından yerine getirilir.</w:t>
      </w:r>
    </w:p>
    <w:p w14:paraId="48E99EB5" w14:textId="77777777" w:rsidR="004676BF" w:rsidRPr="00664FD2" w:rsidRDefault="009325C8" w:rsidP="0025444D">
      <w:pPr>
        <w:pStyle w:val="Balk3"/>
        <w:spacing w:before="0" w:after="12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Ajans bütçesi</w:t>
      </w:r>
    </w:p>
    <w:p w14:paraId="457A66DC" w14:textId="0751B1A6" w:rsidR="004676BF" w:rsidRPr="00664FD2" w:rsidRDefault="009325C8" w:rsidP="0025444D">
      <w:pPr>
        <w:spacing w:after="24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F156B9">
        <w:rPr>
          <w:rFonts w:ascii="Times New Roman" w:eastAsia="Times New Roman" w:hAnsi="Times New Roman" w:cs="Times New Roman"/>
          <w:b/>
          <w:sz w:val="24"/>
          <w:szCs w:val="24"/>
        </w:rPr>
        <w:t>3</w:t>
      </w:r>
      <w:r w:rsidR="000A2344">
        <w:rPr>
          <w:rFonts w:ascii="Times New Roman" w:eastAsia="Times New Roman" w:hAnsi="Times New Roman" w:cs="Times New Roman"/>
          <w:b/>
          <w:sz w:val="24"/>
          <w:szCs w:val="24"/>
        </w:rPr>
        <w:t>2</w:t>
      </w:r>
      <w:r w:rsidRPr="00664FD2">
        <w:rPr>
          <w:rFonts w:ascii="Times New Roman" w:eastAsia="Times New Roman" w:hAnsi="Times New Roman" w:cs="Times New Roman"/>
          <w:sz w:val="24"/>
          <w:szCs w:val="24"/>
        </w:rPr>
        <w:t xml:space="preserve"> – (1) Program için Ajansa aktarılan kaynak, 15/07/2018 tarihli ve 30479 sayılı </w:t>
      </w:r>
      <w:r w:rsidR="004060B6" w:rsidRPr="00664FD2">
        <w:rPr>
          <w:rFonts w:ascii="Times New Roman" w:eastAsia="Times New Roman" w:hAnsi="Times New Roman" w:cs="Times New Roman"/>
          <w:sz w:val="24"/>
          <w:szCs w:val="24"/>
        </w:rPr>
        <w:t>Resmî</w:t>
      </w:r>
      <w:r w:rsidRPr="00664FD2">
        <w:rPr>
          <w:rFonts w:ascii="Times New Roman" w:eastAsia="Times New Roman" w:hAnsi="Times New Roman" w:cs="Times New Roman"/>
          <w:sz w:val="24"/>
          <w:szCs w:val="24"/>
        </w:rPr>
        <w:t xml:space="preserve"> Gazetede yayımlanan 4 sayılı Cumhurbaşkanlığı Kararnamesinin 202</w:t>
      </w:r>
      <w:r w:rsidR="00790212" w:rsidRPr="00664FD2">
        <w:rPr>
          <w:rFonts w:ascii="Times New Roman" w:eastAsia="Times New Roman" w:hAnsi="Times New Roman" w:cs="Times New Roman"/>
          <w:sz w:val="24"/>
          <w:szCs w:val="24"/>
        </w:rPr>
        <w:t>’</w:t>
      </w:r>
      <w:r w:rsidRPr="00664FD2">
        <w:rPr>
          <w:rFonts w:ascii="Times New Roman" w:eastAsia="Times New Roman" w:hAnsi="Times New Roman" w:cs="Times New Roman"/>
          <w:sz w:val="24"/>
          <w:szCs w:val="24"/>
        </w:rPr>
        <w:t xml:space="preserve">nci maddesi ve ilgili </w:t>
      </w:r>
      <w:r w:rsidR="00416DEB">
        <w:rPr>
          <w:rFonts w:ascii="Times New Roman" w:eastAsia="Times New Roman" w:hAnsi="Times New Roman" w:cs="Times New Roman"/>
          <w:sz w:val="24"/>
          <w:szCs w:val="24"/>
        </w:rPr>
        <w:t xml:space="preserve">diğer Ajans </w:t>
      </w:r>
      <w:r w:rsidRPr="00664FD2">
        <w:rPr>
          <w:rFonts w:ascii="Times New Roman" w:eastAsia="Times New Roman" w:hAnsi="Times New Roman" w:cs="Times New Roman"/>
          <w:sz w:val="24"/>
          <w:szCs w:val="24"/>
        </w:rPr>
        <w:t>mevzuat</w:t>
      </w:r>
      <w:r w:rsidR="00416DEB">
        <w:rPr>
          <w:rFonts w:ascii="Times New Roman" w:eastAsia="Times New Roman" w:hAnsi="Times New Roman" w:cs="Times New Roman"/>
          <w:sz w:val="24"/>
          <w:szCs w:val="24"/>
        </w:rPr>
        <w:t xml:space="preserve">ında </w:t>
      </w:r>
      <w:r w:rsidRPr="00664FD2">
        <w:rPr>
          <w:rFonts w:ascii="Times New Roman" w:eastAsia="Times New Roman" w:hAnsi="Times New Roman" w:cs="Times New Roman"/>
          <w:sz w:val="24"/>
          <w:szCs w:val="24"/>
        </w:rPr>
        <w:t xml:space="preserve">Ajansın yılı bütçesi itibarıyla </w:t>
      </w:r>
      <w:r w:rsidR="00416DEB">
        <w:rPr>
          <w:rFonts w:ascii="Times New Roman" w:eastAsia="Times New Roman" w:hAnsi="Times New Roman" w:cs="Times New Roman"/>
          <w:sz w:val="24"/>
          <w:szCs w:val="24"/>
        </w:rPr>
        <w:t>belirtilen</w:t>
      </w:r>
      <w:r w:rsidRPr="00664FD2">
        <w:rPr>
          <w:rFonts w:ascii="Times New Roman" w:eastAsia="Times New Roman" w:hAnsi="Times New Roman" w:cs="Times New Roman"/>
          <w:sz w:val="24"/>
          <w:szCs w:val="24"/>
        </w:rPr>
        <w:t xml:space="preserve"> limit hesaplamalarına dâhil edilmez.</w:t>
      </w:r>
    </w:p>
    <w:p w14:paraId="03C8EF5A" w14:textId="77777777" w:rsidR="004676BF" w:rsidRPr="00664FD2" w:rsidRDefault="009325C8" w:rsidP="0025444D">
      <w:pPr>
        <w:pStyle w:val="Balk3"/>
        <w:spacing w:before="0" w:after="120" w:line="276" w:lineRule="auto"/>
        <w:rPr>
          <w:rFonts w:ascii="Times New Roman" w:eastAsia="Times New Roman" w:hAnsi="Times New Roman" w:cs="Times New Roman"/>
        </w:rPr>
      </w:pPr>
      <w:r w:rsidRPr="00664FD2">
        <w:rPr>
          <w:rFonts w:ascii="Times New Roman" w:eastAsia="Times New Roman" w:hAnsi="Times New Roman" w:cs="Times New Roman"/>
          <w:b/>
          <w:color w:val="000000"/>
        </w:rPr>
        <w:t>Yürürlük</w:t>
      </w:r>
    </w:p>
    <w:p w14:paraId="4E92F29D" w14:textId="2250F0F8"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F156B9">
        <w:rPr>
          <w:rFonts w:ascii="Times New Roman" w:eastAsia="Times New Roman" w:hAnsi="Times New Roman" w:cs="Times New Roman"/>
          <w:b/>
          <w:sz w:val="24"/>
          <w:szCs w:val="24"/>
        </w:rPr>
        <w:t>3</w:t>
      </w:r>
      <w:r w:rsidR="000A2344">
        <w:rPr>
          <w:rFonts w:ascii="Times New Roman" w:eastAsia="Times New Roman" w:hAnsi="Times New Roman" w:cs="Times New Roman"/>
          <w:b/>
          <w:sz w:val="24"/>
          <w:szCs w:val="24"/>
        </w:rPr>
        <w:t>3</w:t>
      </w:r>
      <w:r w:rsidRPr="00664FD2">
        <w:rPr>
          <w:rFonts w:ascii="Times New Roman" w:eastAsia="Times New Roman" w:hAnsi="Times New Roman" w:cs="Times New Roman"/>
          <w:sz w:val="24"/>
          <w:szCs w:val="24"/>
        </w:rPr>
        <w:t xml:space="preserve"> – (1) Sayıştay’ın ve Hazine ve Maliye Bakanlığı’nın görüşleri alınan bu Usul ve Esaslar, Bakan onayı ile yürürlüğe girer.</w:t>
      </w:r>
    </w:p>
    <w:p w14:paraId="76723D3C" w14:textId="53B13235" w:rsidR="004676BF" w:rsidRPr="00664FD2" w:rsidRDefault="009325C8" w:rsidP="0025444D">
      <w:pPr>
        <w:spacing w:before="120" w:after="12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 xml:space="preserve">(2) Program kapsamındaki uygulamalar, yeni bir düzenleme yapılmadıkça bu usul ve esas hükümlerine göre yürütülür. </w:t>
      </w:r>
    </w:p>
    <w:p w14:paraId="17A41C96" w14:textId="77777777" w:rsidR="004676BF" w:rsidRPr="00664FD2" w:rsidRDefault="009325C8" w:rsidP="0025444D">
      <w:pPr>
        <w:pStyle w:val="Balk3"/>
        <w:spacing w:before="0" w:after="120" w:line="276" w:lineRule="auto"/>
        <w:rPr>
          <w:rFonts w:ascii="Times New Roman" w:eastAsia="Times New Roman" w:hAnsi="Times New Roman" w:cs="Times New Roman"/>
        </w:rPr>
      </w:pPr>
      <w:r w:rsidRPr="00664FD2">
        <w:rPr>
          <w:rFonts w:ascii="Times New Roman" w:eastAsia="Times New Roman" w:hAnsi="Times New Roman" w:cs="Times New Roman"/>
          <w:b/>
          <w:color w:val="000000"/>
        </w:rPr>
        <w:t>Yürütme</w:t>
      </w:r>
    </w:p>
    <w:p w14:paraId="0DE96EA7" w14:textId="27AA761E" w:rsidR="004676BF" w:rsidRPr="00664FD2" w:rsidRDefault="009325C8" w:rsidP="0025444D">
      <w:pPr>
        <w:spacing w:after="24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MADDE </w:t>
      </w:r>
      <w:r w:rsidR="00F156B9">
        <w:rPr>
          <w:rFonts w:ascii="Times New Roman" w:eastAsia="Times New Roman" w:hAnsi="Times New Roman" w:cs="Times New Roman"/>
          <w:b/>
          <w:sz w:val="24"/>
          <w:szCs w:val="24"/>
        </w:rPr>
        <w:t>3</w:t>
      </w:r>
      <w:r w:rsidR="000A2344">
        <w:rPr>
          <w:rFonts w:ascii="Times New Roman" w:eastAsia="Times New Roman" w:hAnsi="Times New Roman" w:cs="Times New Roman"/>
          <w:b/>
          <w:sz w:val="24"/>
          <w:szCs w:val="24"/>
        </w:rPr>
        <w:t>4</w:t>
      </w:r>
      <w:r w:rsidRPr="00664FD2">
        <w:rPr>
          <w:rFonts w:ascii="Times New Roman" w:eastAsia="Times New Roman" w:hAnsi="Times New Roman" w:cs="Times New Roman"/>
          <w:sz w:val="24"/>
          <w:szCs w:val="24"/>
        </w:rPr>
        <w:t xml:space="preserve"> – (1) Bu Usul ve Esaslardaki hükümleri Bakan yürütür.</w:t>
      </w:r>
    </w:p>
    <w:p w14:paraId="4F46AD12" w14:textId="5364BFE4" w:rsidR="004676BF" w:rsidRDefault="004676BF" w:rsidP="0025444D">
      <w:pPr>
        <w:spacing w:line="276" w:lineRule="auto"/>
        <w:rPr>
          <w:rFonts w:ascii="Times New Roman" w:eastAsia="Times New Roman" w:hAnsi="Times New Roman" w:cs="Times New Roman"/>
          <w:sz w:val="24"/>
          <w:szCs w:val="24"/>
        </w:rPr>
      </w:pPr>
    </w:p>
    <w:p w14:paraId="5B22730E" w14:textId="53A4C922" w:rsidR="00966CBD" w:rsidRDefault="00966CBD" w:rsidP="0025444D">
      <w:pPr>
        <w:spacing w:line="276" w:lineRule="auto"/>
        <w:rPr>
          <w:rFonts w:ascii="Times New Roman" w:eastAsia="Times New Roman" w:hAnsi="Times New Roman" w:cs="Times New Roman"/>
          <w:sz w:val="24"/>
          <w:szCs w:val="24"/>
        </w:rPr>
      </w:pPr>
    </w:p>
    <w:p w14:paraId="73C51083" w14:textId="6A1778C2" w:rsidR="00966CBD" w:rsidRDefault="00966CBD" w:rsidP="0025444D">
      <w:pPr>
        <w:spacing w:line="276" w:lineRule="auto"/>
        <w:rPr>
          <w:rFonts w:ascii="Times New Roman" w:eastAsia="Times New Roman" w:hAnsi="Times New Roman" w:cs="Times New Roman"/>
          <w:sz w:val="24"/>
          <w:szCs w:val="24"/>
        </w:rPr>
      </w:pPr>
    </w:p>
    <w:p w14:paraId="21809E65" w14:textId="5E493C17" w:rsidR="00966CBD" w:rsidRDefault="00966CBD" w:rsidP="0025444D">
      <w:pPr>
        <w:spacing w:line="276" w:lineRule="auto"/>
        <w:rPr>
          <w:rFonts w:ascii="Times New Roman" w:eastAsia="Times New Roman" w:hAnsi="Times New Roman" w:cs="Times New Roman"/>
          <w:sz w:val="24"/>
          <w:szCs w:val="24"/>
        </w:rPr>
      </w:pPr>
    </w:p>
    <w:p w14:paraId="3A932F6C" w14:textId="3B8F1FBF" w:rsidR="00966CBD" w:rsidRDefault="00966CBD" w:rsidP="0025444D">
      <w:pPr>
        <w:spacing w:line="276" w:lineRule="auto"/>
        <w:rPr>
          <w:rFonts w:ascii="Times New Roman" w:eastAsia="Times New Roman" w:hAnsi="Times New Roman" w:cs="Times New Roman"/>
          <w:sz w:val="24"/>
          <w:szCs w:val="24"/>
        </w:rPr>
      </w:pPr>
    </w:p>
    <w:p w14:paraId="7CC1B03C" w14:textId="2D92E370" w:rsidR="00966CBD" w:rsidRDefault="00966CBD" w:rsidP="0025444D">
      <w:pPr>
        <w:spacing w:line="276" w:lineRule="auto"/>
        <w:rPr>
          <w:rFonts w:ascii="Times New Roman" w:eastAsia="Times New Roman" w:hAnsi="Times New Roman" w:cs="Times New Roman"/>
          <w:sz w:val="24"/>
          <w:szCs w:val="24"/>
        </w:rPr>
      </w:pPr>
    </w:p>
    <w:p w14:paraId="772BFA0E" w14:textId="2C97C255" w:rsidR="00966CBD" w:rsidRDefault="00966CBD" w:rsidP="0025444D">
      <w:pPr>
        <w:spacing w:line="276" w:lineRule="auto"/>
        <w:rPr>
          <w:rFonts w:ascii="Times New Roman" w:eastAsia="Times New Roman" w:hAnsi="Times New Roman" w:cs="Times New Roman"/>
          <w:sz w:val="24"/>
          <w:szCs w:val="24"/>
        </w:rPr>
      </w:pPr>
    </w:p>
    <w:p w14:paraId="550709C0" w14:textId="1C8E11C1" w:rsidR="00CF7F61" w:rsidRDefault="00CF7F61" w:rsidP="0025444D">
      <w:pPr>
        <w:spacing w:line="276" w:lineRule="auto"/>
        <w:rPr>
          <w:rFonts w:ascii="Times New Roman" w:eastAsia="Times New Roman" w:hAnsi="Times New Roman" w:cs="Times New Roman"/>
          <w:sz w:val="24"/>
          <w:szCs w:val="24"/>
        </w:rPr>
      </w:pPr>
    </w:p>
    <w:p w14:paraId="114BDB94" w14:textId="263374AA" w:rsidR="00F34522" w:rsidRDefault="00F34522" w:rsidP="0025444D">
      <w:pPr>
        <w:spacing w:line="276" w:lineRule="auto"/>
        <w:rPr>
          <w:rFonts w:ascii="Times New Roman" w:eastAsia="Times New Roman" w:hAnsi="Times New Roman" w:cs="Times New Roman"/>
          <w:sz w:val="24"/>
          <w:szCs w:val="24"/>
        </w:rPr>
      </w:pPr>
    </w:p>
    <w:p w14:paraId="516C0D83" w14:textId="77777777" w:rsidR="00CF7F61" w:rsidRPr="00664FD2" w:rsidRDefault="00CF7F61" w:rsidP="0025444D">
      <w:pPr>
        <w:spacing w:line="276" w:lineRule="auto"/>
        <w:rPr>
          <w:rFonts w:ascii="Times New Roman" w:eastAsia="Times New Roman" w:hAnsi="Times New Roman" w:cs="Times New Roman"/>
          <w:sz w:val="24"/>
          <w:szCs w:val="24"/>
        </w:rPr>
      </w:pPr>
    </w:p>
    <w:p w14:paraId="3D032329" w14:textId="77777777" w:rsidR="00546062" w:rsidRDefault="00546062" w:rsidP="00546062">
      <w:pPr>
        <w:spacing w:line="276" w:lineRule="auto"/>
        <w:rPr>
          <w:rFonts w:ascii="Times New Roman" w:eastAsia="Times New Roman" w:hAnsi="Times New Roman" w:cs="Times New Roman"/>
          <w:sz w:val="24"/>
          <w:szCs w:val="24"/>
        </w:rPr>
      </w:pPr>
    </w:p>
    <w:p w14:paraId="656A726A" w14:textId="3018A873" w:rsidR="004676BF" w:rsidRPr="00664FD2" w:rsidRDefault="001208A5" w:rsidP="00546062">
      <w:pPr>
        <w:spacing w:line="276" w:lineRule="auto"/>
        <w:rPr>
          <w:rFonts w:ascii="Times New Roman" w:hAnsi="Times New Roman" w:cs="Times New Roman"/>
          <w:b/>
          <w:sz w:val="24"/>
          <w:szCs w:val="24"/>
        </w:rPr>
      </w:pPr>
      <w:r w:rsidRPr="00664FD2">
        <w:rPr>
          <w:rFonts w:ascii="Times New Roman" w:hAnsi="Times New Roman" w:cs="Times New Roman"/>
          <w:b/>
          <w:sz w:val="24"/>
          <w:szCs w:val="24"/>
        </w:rPr>
        <w:t xml:space="preserve">ÜRETEN ŞEHİRLER PROGRAMI </w:t>
      </w:r>
      <w:r w:rsidR="009325C8" w:rsidRPr="00664FD2">
        <w:rPr>
          <w:rFonts w:ascii="Times New Roman" w:hAnsi="Times New Roman" w:cs="Times New Roman"/>
          <w:b/>
          <w:sz w:val="24"/>
          <w:szCs w:val="24"/>
        </w:rPr>
        <w:t>UYGULAMA USUL VE ESASLARI EKLERİ:</w:t>
      </w:r>
    </w:p>
    <w:p w14:paraId="3FB43568" w14:textId="77777777" w:rsidR="004676BF" w:rsidRPr="00664FD2" w:rsidRDefault="009325C8" w:rsidP="0025444D">
      <w:pPr>
        <w:numPr>
          <w:ilvl w:val="0"/>
          <w:numId w:val="9"/>
        </w:numPr>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sidRPr="00664FD2">
        <w:rPr>
          <w:rFonts w:ascii="Times New Roman" w:eastAsia="Times New Roman" w:hAnsi="Times New Roman" w:cs="Times New Roman"/>
          <w:color w:val="000000"/>
          <w:sz w:val="24"/>
          <w:szCs w:val="24"/>
        </w:rPr>
        <w:t>Öncelik alanlar</w:t>
      </w:r>
      <w:r w:rsidR="00AE4D48" w:rsidRPr="00664FD2">
        <w:rPr>
          <w:rFonts w:ascii="Times New Roman" w:eastAsia="Times New Roman" w:hAnsi="Times New Roman" w:cs="Times New Roman"/>
          <w:color w:val="000000"/>
          <w:sz w:val="24"/>
          <w:szCs w:val="24"/>
        </w:rPr>
        <w:t>ı</w:t>
      </w:r>
      <w:r w:rsidRPr="00664FD2">
        <w:rPr>
          <w:rFonts w:ascii="Times New Roman" w:eastAsia="Times New Roman" w:hAnsi="Times New Roman" w:cs="Times New Roman"/>
          <w:color w:val="000000"/>
          <w:sz w:val="24"/>
          <w:szCs w:val="24"/>
        </w:rPr>
        <w:t xml:space="preserve"> ve örnek proje konuları</w:t>
      </w:r>
    </w:p>
    <w:p w14:paraId="30ED7C3F" w14:textId="77777777" w:rsidR="004676BF" w:rsidRPr="00664FD2" w:rsidRDefault="009325C8" w:rsidP="0025444D">
      <w:pPr>
        <w:numPr>
          <w:ilvl w:val="0"/>
          <w:numId w:val="9"/>
        </w:numPr>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sidRPr="00664FD2">
        <w:rPr>
          <w:rFonts w:ascii="Times New Roman" w:eastAsia="Times New Roman" w:hAnsi="Times New Roman" w:cs="Times New Roman"/>
          <w:color w:val="000000"/>
          <w:sz w:val="24"/>
          <w:szCs w:val="24"/>
        </w:rPr>
        <w:t>Proje değerlendirme raporu form</w:t>
      </w:r>
      <w:r w:rsidR="002C3B69" w:rsidRPr="00664FD2">
        <w:rPr>
          <w:rFonts w:ascii="Times New Roman" w:eastAsia="Times New Roman" w:hAnsi="Times New Roman" w:cs="Times New Roman"/>
          <w:color w:val="000000"/>
          <w:sz w:val="24"/>
          <w:szCs w:val="24"/>
        </w:rPr>
        <w:t>atı</w:t>
      </w:r>
    </w:p>
    <w:p w14:paraId="21C44545" w14:textId="77777777" w:rsidR="004676BF" w:rsidRPr="00664FD2" w:rsidRDefault="009325C8" w:rsidP="0025444D">
      <w:pPr>
        <w:numPr>
          <w:ilvl w:val="0"/>
          <w:numId w:val="9"/>
        </w:numPr>
        <w:pBdr>
          <w:top w:val="nil"/>
          <w:left w:val="nil"/>
          <w:bottom w:val="nil"/>
          <w:right w:val="nil"/>
          <w:between w:val="nil"/>
        </w:pBdr>
        <w:spacing w:after="0"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Ajans uygun görüş formu</w:t>
      </w:r>
    </w:p>
    <w:p w14:paraId="01A22D61" w14:textId="77777777" w:rsidR="004676BF" w:rsidRPr="00664FD2" w:rsidRDefault="009325C8" w:rsidP="0025444D">
      <w:pPr>
        <w:numPr>
          <w:ilvl w:val="0"/>
          <w:numId w:val="9"/>
        </w:numPr>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sidRPr="00664FD2">
        <w:rPr>
          <w:rFonts w:ascii="Times New Roman" w:eastAsia="Times New Roman" w:hAnsi="Times New Roman" w:cs="Times New Roman"/>
          <w:color w:val="000000"/>
          <w:sz w:val="24"/>
          <w:szCs w:val="24"/>
        </w:rPr>
        <w:t>Ara rapor form</w:t>
      </w:r>
      <w:r w:rsidR="002C3B69" w:rsidRPr="00664FD2">
        <w:rPr>
          <w:rFonts w:ascii="Times New Roman" w:eastAsia="Times New Roman" w:hAnsi="Times New Roman" w:cs="Times New Roman"/>
          <w:color w:val="000000"/>
          <w:sz w:val="24"/>
          <w:szCs w:val="24"/>
        </w:rPr>
        <w:t>atı</w:t>
      </w:r>
    </w:p>
    <w:p w14:paraId="45B39663" w14:textId="77777777" w:rsidR="004676BF" w:rsidRPr="00664FD2" w:rsidRDefault="009325C8" w:rsidP="0025444D">
      <w:pPr>
        <w:numPr>
          <w:ilvl w:val="0"/>
          <w:numId w:val="9"/>
        </w:numPr>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sidRPr="00664FD2">
        <w:rPr>
          <w:rFonts w:ascii="Times New Roman" w:eastAsia="Times New Roman" w:hAnsi="Times New Roman" w:cs="Times New Roman"/>
          <w:color w:val="000000"/>
          <w:sz w:val="24"/>
          <w:szCs w:val="24"/>
        </w:rPr>
        <w:t>Nihai rapor form</w:t>
      </w:r>
      <w:r w:rsidR="002C3B69" w:rsidRPr="00664FD2">
        <w:rPr>
          <w:rFonts w:ascii="Times New Roman" w:eastAsia="Times New Roman" w:hAnsi="Times New Roman" w:cs="Times New Roman"/>
          <w:color w:val="000000"/>
          <w:sz w:val="24"/>
          <w:szCs w:val="24"/>
        </w:rPr>
        <w:t>atı</w:t>
      </w:r>
    </w:p>
    <w:p w14:paraId="4C5FF909" w14:textId="5E8B07DF" w:rsidR="004676BF" w:rsidRPr="00FE193F" w:rsidRDefault="004E76F5" w:rsidP="002B78C2">
      <w:pPr>
        <w:numPr>
          <w:ilvl w:val="0"/>
          <w:numId w:val="9"/>
        </w:numPr>
        <w:pBdr>
          <w:top w:val="nil"/>
          <w:left w:val="nil"/>
          <w:bottom w:val="nil"/>
          <w:right w:val="nil"/>
          <w:between w:val="nil"/>
        </w:pBdr>
        <w:spacing w:line="276" w:lineRule="auto"/>
        <w:rPr>
          <w:rFonts w:ascii="Times New Roman" w:eastAsia="Times New Roman" w:hAnsi="Times New Roman" w:cs="Times New Roman"/>
          <w:sz w:val="24"/>
          <w:szCs w:val="24"/>
        </w:rPr>
      </w:pPr>
      <w:r w:rsidRPr="00FE193F">
        <w:rPr>
          <w:rFonts w:ascii="Times New Roman" w:eastAsia="Times New Roman" w:hAnsi="Times New Roman" w:cs="Times New Roman"/>
          <w:color w:val="000000"/>
          <w:sz w:val="24"/>
          <w:szCs w:val="24"/>
        </w:rPr>
        <w:t>Ö</w:t>
      </w:r>
      <w:r w:rsidR="009325C8" w:rsidRPr="00FE193F">
        <w:rPr>
          <w:rFonts w:ascii="Times New Roman" w:eastAsia="Times New Roman" w:hAnsi="Times New Roman" w:cs="Times New Roman"/>
          <w:color w:val="000000"/>
          <w:sz w:val="24"/>
          <w:szCs w:val="24"/>
        </w:rPr>
        <w:t>rnek pano</w:t>
      </w:r>
      <w:r w:rsidR="00454315" w:rsidRPr="00FE193F">
        <w:rPr>
          <w:rFonts w:ascii="Times New Roman" w:eastAsia="Times New Roman" w:hAnsi="Times New Roman" w:cs="Times New Roman"/>
          <w:color w:val="000000"/>
          <w:sz w:val="24"/>
          <w:szCs w:val="24"/>
        </w:rPr>
        <w:t xml:space="preserve"> </w:t>
      </w:r>
      <w:r w:rsidR="009325C8" w:rsidRPr="00FE193F">
        <w:rPr>
          <w:rFonts w:ascii="Times New Roman" w:hAnsi="Times New Roman" w:cs="Times New Roman"/>
          <w:sz w:val="24"/>
          <w:szCs w:val="24"/>
        </w:rPr>
        <w:br w:type="page"/>
      </w:r>
    </w:p>
    <w:p w14:paraId="18E1BE37" w14:textId="77777777" w:rsidR="004676BF" w:rsidRPr="00664FD2" w:rsidRDefault="009325C8" w:rsidP="0025444D">
      <w:pPr>
        <w:pStyle w:val="Balk1"/>
        <w:spacing w:after="240"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lastRenderedPageBreak/>
        <w:t>Ek-1: ÖNCELİK ALANLARI VE ÖRNEK PROJE KONULARI</w:t>
      </w:r>
    </w:p>
    <w:p w14:paraId="274B05B2" w14:textId="77777777" w:rsidR="001208A5" w:rsidRPr="00664FD2" w:rsidRDefault="001208A5" w:rsidP="0025444D">
      <w:pPr>
        <w:pStyle w:val="Balk3"/>
        <w:numPr>
          <w:ilvl w:val="0"/>
          <w:numId w:val="23"/>
        </w:numPr>
        <w:spacing w:line="276" w:lineRule="auto"/>
        <w:jc w:val="both"/>
        <w:rPr>
          <w:rFonts w:ascii="Times New Roman" w:hAnsi="Times New Roman" w:cs="Times New Roman"/>
          <w:b/>
          <w:color w:val="auto"/>
        </w:rPr>
      </w:pPr>
      <w:r w:rsidRPr="00664FD2">
        <w:rPr>
          <w:rFonts w:ascii="Times New Roman" w:hAnsi="Times New Roman" w:cs="Times New Roman"/>
          <w:b/>
          <w:color w:val="auto"/>
        </w:rPr>
        <w:t>İşletmelerin uluslararası piyasalarda rekabet güçlerinin artırılması</w:t>
      </w:r>
    </w:p>
    <w:p w14:paraId="04263C9C" w14:textId="77777777" w:rsidR="001208A5" w:rsidRPr="00664FD2" w:rsidRDefault="001208A5" w:rsidP="0025444D">
      <w:pPr>
        <w:pStyle w:val="ListeParagraf"/>
        <w:numPr>
          <w:ilvl w:val="0"/>
          <w:numId w:val="24"/>
        </w:numPr>
        <w:spacing w:line="276" w:lineRule="auto"/>
        <w:jc w:val="both"/>
        <w:rPr>
          <w:rFonts w:ascii="Times New Roman" w:hAnsi="Times New Roman" w:cs="Times New Roman"/>
          <w:sz w:val="24"/>
          <w:szCs w:val="24"/>
        </w:rPr>
      </w:pPr>
      <w:r w:rsidRPr="00664FD2">
        <w:rPr>
          <w:rFonts w:ascii="Times New Roman" w:hAnsi="Times New Roman" w:cs="Times New Roman"/>
          <w:sz w:val="24"/>
          <w:szCs w:val="24"/>
        </w:rPr>
        <w:t>İşletmelerin daha ileri teknoloji ve organizasyon gerektiren, daha yüksek katma değerli mal ve hizmet üreten değer zincirlerine entegrasyonun sağlanmasına yönelik projeler</w:t>
      </w:r>
    </w:p>
    <w:p w14:paraId="49EFCFF6" w14:textId="77777777" w:rsidR="001208A5" w:rsidRPr="00664FD2" w:rsidRDefault="001208A5" w:rsidP="0025444D">
      <w:pPr>
        <w:pStyle w:val="ListeParagraf"/>
        <w:numPr>
          <w:ilvl w:val="0"/>
          <w:numId w:val="24"/>
        </w:numPr>
        <w:spacing w:line="276" w:lineRule="auto"/>
        <w:jc w:val="both"/>
        <w:rPr>
          <w:rFonts w:ascii="Times New Roman" w:hAnsi="Times New Roman" w:cs="Times New Roman"/>
          <w:sz w:val="24"/>
          <w:szCs w:val="24"/>
        </w:rPr>
      </w:pPr>
      <w:r w:rsidRPr="00664FD2">
        <w:rPr>
          <w:rFonts w:ascii="Times New Roman" w:hAnsi="Times New Roman" w:cs="Times New Roman"/>
          <w:sz w:val="24"/>
          <w:szCs w:val="24"/>
        </w:rPr>
        <w:t>İşletmelerin daha katma değerli üretim yapısına kavuşmasını desteklemeye yönelik projeler</w:t>
      </w:r>
    </w:p>
    <w:p w14:paraId="1009FF6A" w14:textId="77777777" w:rsidR="001208A5" w:rsidRPr="00664FD2" w:rsidRDefault="001208A5" w:rsidP="0025444D">
      <w:pPr>
        <w:pStyle w:val="ListeParagraf"/>
        <w:numPr>
          <w:ilvl w:val="0"/>
          <w:numId w:val="24"/>
        </w:numPr>
        <w:spacing w:line="276" w:lineRule="auto"/>
        <w:jc w:val="both"/>
        <w:rPr>
          <w:rFonts w:ascii="Times New Roman" w:hAnsi="Times New Roman" w:cs="Times New Roman"/>
          <w:sz w:val="24"/>
          <w:szCs w:val="24"/>
        </w:rPr>
      </w:pPr>
      <w:r w:rsidRPr="00664FD2">
        <w:rPr>
          <w:rFonts w:ascii="Times New Roman" w:hAnsi="Times New Roman" w:cs="Times New Roman"/>
          <w:sz w:val="24"/>
          <w:szCs w:val="24"/>
        </w:rPr>
        <w:t>Orta-düşük teknolojili üretim yapan firmaların orta-yüksek teknolojili üretime geçişlerini destekleyici projeler</w:t>
      </w:r>
    </w:p>
    <w:p w14:paraId="6A984053" w14:textId="6F1F6D93" w:rsidR="001208A5" w:rsidRPr="00664FD2" w:rsidRDefault="001208A5" w:rsidP="0025444D">
      <w:pPr>
        <w:pStyle w:val="Balk3"/>
        <w:numPr>
          <w:ilvl w:val="0"/>
          <w:numId w:val="23"/>
        </w:numPr>
        <w:spacing w:line="276" w:lineRule="auto"/>
        <w:jc w:val="both"/>
        <w:rPr>
          <w:rFonts w:ascii="Times New Roman" w:hAnsi="Times New Roman" w:cs="Times New Roman"/>
          <w:b/>
          <w:color w:val="auto"/>
        </w:rPr>
      </w:pPr>
      <w:r w:rsidRPr="00664FD2">
        <w:rPr>
          <w:rFonts w:ascii="Times New Roman" w:hAnsi="Times New Roman" w:cs="Times New Roman"/>
          <w:b/>
          <w:color w:val="auto"/>
        </w:rPr>
        <w:t>İşletmelerin münferiden veya ortak Ar-Ge ve yenilik kapasitesini geliştirici, markalaşmayı kolaylaştırıcı girişimleri</w:t>
      </w:r>
      <w:r w:rsidR="00007FD5">
        <w:rPr>
          <w:rFonts w:ascii="Times New Roman" w:hAnsi="Times New Roman" w:cs="Times New Roman"/>
          <w:b/>
          <w:color w:val="auto"/>
        </w:rPr>
        <w:t>nin</w:t>
      </w:r>
      <w:r w:rsidRPr="00664FD2">
        <w:rPr>
          <w:rFonts w:ascii="Times New Roman" w:hAnsi="Times New Roman" w:cs="Times New Roman"/>
          <w:b/>
          <w:color w:val="auto"/>
        </w:rPr>
        <w:t xml:space="preserve"> desteklen</w:t>
      </w:r>
      <w:r w:rsidR="00007FD5">
        <w:rPr>
          <w:rFonts w:ascii="Times New Roman" w:hAnsi="Times New Roman" w:cs="Times New Roman"/>
          <w:b/>
          <w:color w:val="auto"/>
        </w:rPr>
        <w:t>mesi</w:t>
      </w:r>
      <w:r w:rsidRPr="00664FD2">
        <w:rPr>
          <w:rFonts w:ascii="Times New Roman" w:hAnsi="Times New Roman" w:cs="Times New Roman"/>
          <w:b/>
          <w:color w:val="auto"/>
        </w:rPr>
        <w:t>, finansman kaynaklarına erişimi</w:t>
      </w:r>
      <w:r w:rsidR="00007FD5">
        <w:rPr>
          <w:rFonts w:ascii="Times New Roman" w:hAnsi="Times New Roman" w:cs="Times New Roman"/>
          <w:b/>
          <w:color w:val="auto"/>
        </w:rPr>
        <w:t>nin</w:t>
      </w:r>
      <w:r w:rsidRPr="00664FD2">
        <w:rPr>
          <w:rFonts w:ascii="Times New Roman" w:hAnsi="Times New Roman" w:cs="Times New Roman"/>
          <w:b/>
          <w:color w:val="auto"/>
        </w:rPr>
        <w:t xml:space="preserve"> kolaylaştırı</w:t>
      </w:r>
      <w:r w:rsidR="00007FD5">
        <w:rPr>
          <w:rFonts w:ascii="Times New Roman" w:hAnsi="Times New Roman" w:cs="Times New Roman"/>
          <w:b/>
          <w:color w:val="auto"/>
        </w:rPr>
        <w:t xml:space="preserve">lması </w:t>
      </w:r>
      <w:r w:rsidRPr="00664FD2">
        <w:rPr>
          <w:rFonts w:ascii="Times New Roman" w:hAnsi="Times New Roman" w:cs="Times New Roman"/>
          <w:b/>
          <w:color w:val="auto"/>
        </w:rPr>
        <w:t>ve küresel üretim sistemlerine entegrasyonunun güçlendirilmesi</w:t>
      </w:r>
    </w:p>
    <w:p w14:paraId="6DE8A08B" w14:textId="77777777" w:rsidR="001208A5" w:rsidRPr="00664FD2" w:rsidRDefault="001208A5" w:rsidP="0025444D">
      <w:pPr>
        <w:pStyle w:val="ListeParagraf"/>
        <w:numPr>
          <w:ilvl w:val="0"/>
          <w:numId w:val="26"/>
        </w:numPr>
        <w:spacing w:line="276" w:lineRule="auto"/>
        <w:jc w:val="both"/>
        <w:rPr>
          <w:rFonts w:ascii="Times New Roman" w:hAnsi="Times New Roman" w:cs="Times New Roman"/>
          <w:sz w:val="24"/>
          <w:szCs w:val="24"/>
        </w:rPr>
      </w:pPr>
      <w:bookmarkStart w:id="3" w:name="_Hlk65582663"/>
      <w:r w:rsidRPr="00664FD2">
        <w:rPr>
          <w:rFonts w:ascii="Times New Roman" w:hAnsi="Times New Roman" w:cs="Times New Roman"/>
          <w:sz w:val="24"/>
          <w:szCs w:val="24"/>
        </w:rPr>
        <w:t>OSB ve TGB’lerde yer alan firmaların Ar-Ge ve yenilik kapasitesinin geliştirilmesine yönelik ortak kullanım alanlarının kurulmasına yönelik projeler</w:t>
      </w:r>
    </w:p>
    <w:bookmarkEnd w:id="3"/>
    <w:p w14:paraId="1063E005" w14:textId="32F96462" w:rsidR="001208A5" w:rsidRDefault="001208A5" w:rsidP="0025444D">
      <w:pPr>
        <w:pStyle w:val="ListeParagraf"/>
        <w:numPr>
          <w:ilvl w:val="0"/>
          <w:numId w:val="25"/>
        </w:numPr>
        <w:spacing w:line="276" w:lineRule="auto"/>
        <w:jc w:val="both"/>
        <w:rPr>
          <w:rFonts w:ascii="Times New Roman" w:hAnsi="Times New Roman" w:cs="Times New Roman"/>
          <w:sz w:val="24"/>
          <w:szCs w:val="24"/>
        </w:rPr>
      </w:pPr>
      <w:r w:rsidRPr="00664FD2">
        <w:rPr>
          <w:rFonts w:ascii="Times New Roman" w:hAnsi="Times New Roman" w:cs="Times New Roman"/>
          <w:sz w:val="24"/>
          <w:szCs w:val="24"/>
        </w:rPr>
        <w:t>İşletmelerin ulusal ve küresel pazara ve bilgiye erişiminin geliştirilmesi için bilgi iletişim teknolojisi altyapısının geliştirilmesine ve firmaların bu teknolojilere erişiminin kolaylaştırılmasına yönelik projeler</w:t>
      </w:r>
    </w:p>
    <w:p w14:paraId="0D36D5FF" w14:textId="77777777" w:rsidR="00E15F6C" w:rsidRPr="00E15F6C" w:rsidRDefault="00E15F6C" w:rsidP="0025444D">
      <w:pPr>
        <w:pStyle w:val="ListeParagraf"/>
        <w:numPr>
          <w:ilvl w:val="0"/>
          <w:numId w:val="23"/>
        </w:numPr>
        <w:spacing w:line="276" w:lineRule="auto"/>
        <w:rPr>
          <w:rFonts w:ascii="Times New Roman" w:eastAsia="Times New Roman" w:hAnsi="Times New Roman" w:cs="Times New Roman"/>
          <w:b/>
          <w:sz w:val="24"/>
          <w:szCs w:val="24"/>
        </w:rPr>
      </w:pPr>
      <w:r w:rsidRPr="00E15F6C">
        <w:rPr>
          <w:rFonts w:ascii="Times New Roman" w:hAnsi="Times New Roman" w:cs="Times New Roman"/>
          <w:b/>
          <w:sz w:val="24"/>
          <w:szCs w:val="24"/>
        </w:rPr>
        <w:t>Öne çıkan sektörlerde temiz üretime geçişin desteklenmesi</w:t>
      </w:r>
    </w:p>
    <w:p w14:paraId="6D57EB3A" w14:textId="77777777" w:rsidR="00E15F6C" w:rsidRDefault="00E15F6C" w:rsidP="0025444D">
      <w:pPr>
        <w:pStyle w:val="ListeParagraf"/>
        <w:numPr>
          <w:ilvl w:val="0"/>
          <w:numId w:val="25"/>
        </w:numPr>
        <w:spacing w:line="276" w:lineRule="auto"/>
        <w:rPr>
          <w:rFonts w:ascii="Times New Roman" w:hAnsi="Times New Roman" w:cs="Times New Roman"/>
          <w:sz w:val="24"/>
          <w:szCs w:val="24"/>
        </w:rPr>
      </w:pPr>
      <w:r w:rsidRPr="00E15F6C">
        <w:rPr>
          <w:rFonts w:ascii="Times New Roman" w:hAnsi="Times New Roman" w:cs="Times New Roman"/>
          <w:sz w:val="24"/>
          <w:szCs w:val="24"/>
        </w:rPr>
        <w:t>Avrupa Yeşil Mutabakatının getireceği ihracat kısıtlarının aşılmasına yönelik hazırlık çalışmalarının desteklenmesi,</w:t>
      </w:r>
    </w:p>
    <w:p w14:paraId="248CCCCF" w14:textId="4619F850" w:rsidR="00E15F6C" w:rsidRPr="00E15F6C" w:rsidRDefault="00E15F6C" w:rsidP="0025444D">
      <w:pPr>
        <w:pStyle w:val="ListeParagraf"/>
        <w:numPr>
          <w:ilvl w:val="0"/>
          <w:numId w:val="25"/>
        </w:numPr>
        <w:spacing w:line="276" w:lineRule="auto"/>
        <w:rPr>
          <w:rFonts w:ascii="Times New Roman" w:hAnsi="Times New Roman" w:cs="Times New Roman"/>
          <w:sz w:val="24"/>
          <w:szCs w:val="24"/>
        </w:rPr>
      </w:pPr>
      <w:r w:rsidRPr="00E15F6C">
        <w:rPr>
          <w:rFonts w:ascii="Times New Roman" w:hAnsi="Times New Roman" w:cs="Times New Roman"/>
          <w:sz w:val="24"/>
          <w:szCs w:val="24"/>
        </w:rPr>
        <w:t>Firmaların üretim süreçlerinin temiz üretim prensiplerine uyumunun sağlanması amacıyla danışmanlık ve yatırım ihtiyaçlarının desteklenmesi,</w:t>
      </w:r>
    </w:p>
    <w:p w14:paraId="6295EC77" w14:textId="422CC6E9" w:rsidR="001208A5" w:rsidRPr="00664FD2" w:rsidRDefault="00285F06" w:rsidP="0025444D">
      <w:pPr>
        <w:pStyle w:val="Balk3"/>
        <w:numPr>
          <w:ilvl w:val="0"/>
          <w:numId w:val="23"/>
        </w:numPr>
        <w:spacing w:line="276" w:lineRule="auto"/>
        <w:jc w:val="both"/>
        <w:rPr>
          <w:rFonts w:ascii="Times New Roman" w:hAnsi="Times New Roman" w:cs="Times New Roman"/>
          <w:b/>
          <w:color w:val="auto"/>
        </w:rPr>
      </w:pPr>
      <w:r>
        <w:rPr>
          <w:rFonts w:ascii="Times New Roman" w:hAnsi="Times New Roman" w:cs="Times New Roman"/>
          <w:b/>
          <w:color w:val="auto"/>
        </w:rPr>
        <w:t>S</w:t>
      </w:r>
      <w:r w:rsidR="001208A5" w:rsidRPr="00664FD2">
        <w:rPr>
          <w:rFonts w:ascii="Times New Roman" w:hAnsi="Times New Roman" w:cs="Times New Roman"/>
          <w:b/>
          <w:color w:val="auto"/>
        </w:rPr>
        <w:t>anayi ve yenilik altyapısının geliştirilmesi</w:t>
      </w:r>
    </w:p>
    <w:p w14:paraId="2C9D8A77" w14:textId="77777777" w:rsidR="001208A5" w:rsidRPr="00664FD2" w:rsidRDefault="001208A5" w:rsidP="0025444D">
      <w:pPr>
        <w:pStyle w:val="ListeParagraf"/>
        <w:numPr>
          <w:ilvl w:val="0"/>
          <w:numId w:val="26"/>
        </w:numPr>
        <w:spacing w:line="276" w:lineRule="auto"/>
        <w:jc w:val="both"/>
        <w:rPr>
          <w:rFonts w:ascii="Times New Roman" w:hAnsi="Times New Roman" w:cs="Times New Roman"/>
          <w:sz w:val="24"/>
          <w:szCs w:val="24"/>
        </w:rPr>
      </w:pPr>
      <w:r w:rsidRPr="00664FD2">
        <w:rPr>
          <w:rFonts w:ascii="Times New Roman" w:hAnsi="Times New Roman" w:cs="Times New Roman"/>
          <w:sz w:val="24"/>
          <w:szCs w:val="24"/>
        </w:rPr>
        <w:t>OSB ve TGB’lerde yer alan firmaların katma değerli üretim kapasitesinin geliştirilmesine yönelik ortak kullanım alanlarının kurulmasına yönelik projeler</w:t>
      </w:r>
    </w:p>
    <w:p w14:paraId="32D5CD06" w14:textId="77777777" w:rsidR="001208A5" w:rsidRPr="00664FD2" w:rsidRDefault="001208A5" w:rsidP="0025444D">
      <w:pPr>
        <w:pStyle w:val="ListeParagraf"/>
        <w:numPr>
          <w:ilvl w:val="0"/>
          <w:numId w:val="26"/>
        </w:numPr>
        <w:spacing w:line="276" w:lineRule="auto"/>
        <w:jc w:val="both"/>
        <w:rPr>
          <w:rFonts w:ascii="Times New Roman" w:hAnsi="Times New Roman" w:cs="Times New Roman"/>
          <w:sz w:val="24"/>
          <w:szCs w:val="24"/>
        </w:rPr>
      </w:pPr>
      <w:r w:rsidRPr="00664FD2">
        <w:rPr>
          <w:rFonts w:ascii="Times New Roman" w:hAnsi="Times New Roman" w:cs="Times New Roman"/>
          <w:sz w:val="24"/>
          <w:szCs w:val="24"/>
        </w:rPr>
        <w:t>Teknopark kurucu şirketlerinin tasarım ve üretim kapasitelerinin geliştirilmesine yönelik projeler</w:t>
      </w:r>
    </w:p>
    <w:p w14:paraId="4F273832" w14:textId="2E5D606B" w:rsidR="001208A5" w:rsidRPr="00664FD2" w:rsidRDefault="001208A5" w:rsidP="0025444D">
      <w:pPr>
        <w:pStyle w:val="ListeParagraf"/>
        <w:numPr>
          <w:ilvl w:val="0"/>
          <w:numId w:val="25"/>
        </w:numPr>
        <w:spacing w:line="276" w:lineRule="auto"/>
        <w:jc w:val="both"/>
        <w:rPr>
          <w:rFonts w:ascii="Times New Roman" w:hAnsi="Times New Roman" w:cs="Times New Roman"/>
          <w:sz w:val="24"/>
          <w:szCs w:val="24"/>
        </w:rPr>
      </w:pPr>
      <w:r w:rsidRPr="00664FD2">
        <w:rPr>
          <w:rFonts w:ascii="Times New Roman" w:hAnsi="Times New Roman" w:cs="Times New Roman"/>
          <w:sz w:val="24"/>
          <w:szCs w:val="24"/>
        </w:rPr>
        <w:t xml:space="preserve">İllerde öne çıkan sektörlerde kullanılan ithal bağımlı stratejik ürünlerin yerli üretimine dönük, bölge firmalarını da üretim ve tedarik zincirine dahil edecek ve aynı zamanda firmalara tasarım ve üretim konusunda </w:t>
      </w:r>
      <w:r w:rsidR="00B44767">
        <w:rPr>
          <w:rFonts w:ascii="Times New Roman" w:hAnsi="Times New Roman" w:cs="Times New Roman"/>
          <w:sz w:val="24"/>
          <w:szCs w:val="24"/>
        </w:rPr>
        <w:t>uzmanlık/teknik bilgi</w:t>
      </w:r>
      <w:r w:rsidRPr="00664FD2">
        <w:rPr>
          <w:rFonts w:ascii="Times New Roman" w:hAnsi="Times New Roman" w:cs="Times New Roman"/>
          <w:sz w:val="24"/>
          <w:szCs w:val="24"/>
        </w:rPr>
        <w:t xml:space="preserve"> aktaracak üretim ve tasarım merkezlerinin kurulmasına yönelik projeler</w:t>
      </w:r>
    </w:p>
    <w:p w14:paraId="2EA3A7EA" w14:textId="77777777" w:rsidR="001208A5" w:rsidRPr="00664FD2" w:rsidRDefault="001208A5" w:rsidP="0025444D">
      <w:pPr>
        <w:pStyle w:val="ListeParagraf"/>
        <w:numPr>
          <w:ilvl w:val="0"/>
          <w:numId w:val="25"/>
        </w:numPr>
        <w:spacing w:line="276" w:lineRule="auto"/>
        <w:jc w:val="both"/>
        <w:rPr>
          <w:rFonts w:ascii="Times New Roman" w:hAnsi="Times New Roman" w:cs="Times New Roman"/>
          <w:sz w:val="24"/>
          <w:szCs w:val="24"/>
        </w:rPr>
      </w:pPr>
      <w:r w:rsidRPr="00664FD2">
        <w:rPr>
          <w:rFonts w:ascii="Times New Roman" w:hAnsi="Times New Roman" w:cs="Times New Roman"/>
          <w:sz w:val="24"/>
          <w:szCs w:val="24"/>
        </w:rPr>
        <w:t>Özellikle ihracatta karşılaşılan test kriterlerini karşılar nitelikte ve halihazırda yapılamayan testlerin yapılmasına yönelik test merkezi/akreditasyon merkezi/ laboratuvar kurulumu içeren projeler</w:t>
      </w:r>
    </w:p>
    <w:p w14:paraId="576D7600" w14:textId="77777777" w:rsidR="001208A5" w:rsidRPr="00664FD2" w:rsidRDefault="001208A5" w:rsidP="0025444D">
      <w:pPr>
        <w:pStyle w:val="ListeParagraf"/>
        <w:numPr>
          <w:ilvl w:val="0"/>
          <w:numId w:val="25"/>
        </w:numPr>
        <w:spacing w:line="276" w:lineRule="auto"/>
        <w:jc w:val="both"/>
        <w:rPr>
          <w:rFonts w:ascii="Times New Roman" w:hAnsi="Times New Roman" w:cs="Times New Roman"/>
          <w:sz w:val="24"/>
          <w:szCs w:val="24"/>
        </w:rPr>
      </w:pPr>
      <w:r w:rsidRPr="00664FD2">
        <w:rPr>
          <w:rFonts w:ascii="Times New Roman" w:hAnsi="Times New Roman" w:cs="Times New Roman"/>
          <w:sz w:val="24"/>
          <w:szCs w:val="24"/>
        </w:rPr>
        <w:t>Firmalarda temiz üretim prensiplerinin uygulanmasına yönelik projeler</w:t>
      </w:r>
    </w:p>
    <w:p w14:paraId="1D54CE78" w14:textId="77777777" w:rsidR="001208A5" w:rsidRPr="00664FD2" w:rsidRDefault="001208A5" w:rsidP="0025444D">
      <w:pPr>
        <w:pStyle w:val="ListeParagraf"/>
        <w:numPr>
          <w:ilvl w:val="0"/>
          <w:numId w:val="23"/>
        </w:numPr>
        <w:spacing w:line="276" w:lineRule="auto"/>
        <w:jc w:val="both"/>
        <w:rPr>
          <w:rFonts w:ascii="Times New Roman" w:eastAsiaTheme="majorEastAsia" w:hAnsi="Times New Roman" w:cs="Times New Roman"/>
          <w:b/>
          <w:sz w:val="24"/>
          <w:szCs w:val="24"/>
        </w:rPr>
      </w:pPr>
      <w:r w:rsidRPr="00664FD2">
        <w:rPr>
          <w:rFonts w:ascii="Times New Roman" w:eastAsiaTheme="majorEastAsia" w:hAnsi="Times New Roman" w:cs="Times New Roman"/>
          <w:b/>
          <w:sz w:val="24"/>
          <w:szCs w:val="24"/>
        </w:rPr>
        <w:t>Beşerî sermayenin ve kurumsal kapasitenin güçlendirilmesi</w:t>
      </w:r>
    </w:p>
    <w:p w14:paraId="68A23C8A" w14:textId="19756AB7" w:rsidR="00E15F6C" w:rsidRDefault="001208A5" w:rsidP="0025444D">
      <w:pPr>
        <w:pStyle w:val="ListeParagraf"/>
        <w:numPr>
          <w:ilvl w:val="0"/>
          <w:numId w:val="27"/>
        </w:numPr>
        <w:spacing w:line="276" w:lineRule="auto"/>
        <w:jc w:val="both"/>
        <w:rPr>
          <w:rFonts w:ascii="Times New Roman" w:hAnsi="Times New Roman" w:cs="Times New Roman"/>
          <w:sz w:val="24"/>
          <w:szCs w:val="24"/>
        </w:rPr>
      </w:pPr>
      <w:r w:rsidRPr="00664FD2">
        <w:rPr>
          <w:rFonts w:ascii="Times New Roman" w:hAnsi="Times New Roman" w:cs="Times New Roman"/>
          <w:sz w:val="24"/>
          <w:szCs w:val="24"/>
        </w:rPr>
        <w:t>İmalat sektöründeki iş</w:t>
      </w:r>
      <w:r w:rsidR="00B44767">
        <w:rPr>
          <w:rFonts w:ascii="Times New Roman" w:hAnsi="Times New Roman" w:cs="Times New Roman"/>
          <w:sz w:val="24"/>
          <w:szCs w:val="24"/>
        </w:rPr>
        <w:t xml:space="preserve"> </w:t>
      </w:r>
      <w:r w:rsidRPr="00664FD2">
        <w:rPr>
          <w:rFonts w:ascii="Times New Roman" w:hAnsi="Times New Roman" w:cs="Times New Roman"/>
          <w:sz w:val="24"/>
          <w:szCs w:val="24"/>
        </w:rPr>
        <w:t>gücünün yaratıcılık ve tasarım kapasitesinin geliştirilmesine yönelik ortak kullanım alanlarının kurulması ya da bu amaca yönelik entegre programlar uygulanmasına yönelik projeler</w:t>
      </w:r>
    </w:p>
    <w:p w14:paraId="3A5D21EB" w14:textId="0C3BAE81" w:rsidR="004676BF" w:rsidRPr="00E15F6C" w:rsidRDefault="001208A5" w:rsidP="0025444D">
      <w:pPr>
        <w:pStyle w:val="ListeParagraf"/>
        <w:numPr>
          <w:ilvl w:val="0"/>
          <w:numId w:val="27"/>
        </w:numPr>
        <w:spacing w:line="276" w:lineRule="auto"/>
        <w:jc w:val="both"/>
        <w:rPr>
          <w:rFonts w:ascii="Times New Roman" w:hAnsi="Times New Roman" w:cs="Times New Roman"/>
          <w:sz w:val="24"/>
          <w:szCs w:val="24"/>
        </w:rPr>
      </w:pPr>
      <w:r w:rsidRPr="00E15F6C">
        <w:rPr>
          <w:rFonts w:ascii="Times New Roman" w:hAnsi="Times New Roman" w:cs="Times New Roman"/>
          <w:sz w:val="24"/>
          <w:szCs w:val="24"/>
        </w:rPr>
        <w:t xml:space="preserve">Organize sanayi bölgeleri, teknoloji geliştirme bölgeleri ve sanayi sitelerinin ve bunlar dışında kalan orta ölçekli işletmelerin rekabet güçlerinin artırılması amacıyla şirketlere </w:t>
      </w:r>
      <w:r w:rsidRPr="00E15F6C">
        <w:rPr>
          <w:rFonts w:ascii="Times New Roman" w:hAnsi="Times New Roman" w:cs="Times New Roman"/>
          <w:sz w:val="24"/>
          <w:szCs w:val="24"/>
        </w:rPr>
        <w:lastRenderedPageBreak/>
        <w:t>sunulan dış ticaret, pazarlama, dijital dönüşüm, yalın üretim, endüstri 4.0, kurumsallaşma, atık ve kaynak yönetimi, aile şirketlerinde kurumsallaşma, inovasyon yönetimi gibi konularda danışmanlık, personel eğitimi gibi ortak hizmetlerin kalitesinin arttırılması yoluyla kapasite gelişiminin sağlanmasına yönelik projeler</w:t>
      </w:r>
    </w:p>
    <w:p w14:paraId="0488D1E6" w14:textId="06874277" w:rsidR="00085F40" w:rsidRPr="00654B23" w:rsidRDefault="009325C8" w:rsidP="0025444D">
      <w:pPr>
        <w:spacing w:line="276" w:lineRule="auto"/>
        <w:rPr>
          <w:rFonts w:ascii="Times New Roman" w:eastAsia="Times New Roman" w:hAnsi="Times New Roman" w:cs="Times New Roman"/>
          <w:sz w:val="24"/>
          <w:szCs w:val="24"/>
        </w:rPr>
      </w:pPr>
      <w:r w:rsidRPr="00654B23">
        <w:rPr>
          <w:rFonts w:ascii="Times New Roman" w:hAnsi="Times New Roman" w:cs="Times New Roman"/>
          <w:sz w:val="24"/>
          <w:szCs w:val="24"/>
        </w:rPr>
        <w:br w:type="page"/>
      </w:r>
    </w:p>
    <w:p w14:paraId="0FE90E85" w14:textId="296B0DD8" w:rsidR="004676BF" w:rsidRPr="00664FD2" w:rsidRDefault="00384A01" w:rsidP="0025444D">
      <w:pPr>
        <w:pStyle w:val="Balk1"/>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lastRenderedPageBreak/>
        <w:t>Ek-</w:t>
      </w:r>
      <w:r w:rsidR="00490703" w:rsidRPr="00664FD2">
        <w:rPr>
          <w:rFonts w:ascii="Times New Roman" w:eastAsia="Times New Roman" w:hAnsi="Times New Roman" w:cs="Times New Roman"/>
          <w:b/>
          <w:color w:val="000000"/>
          <w:sz w:val="24"/>
          <w:szCs w:val="24"/>
        </w:rPr>
        <w:t>2</w:t>
      </w:r>
      <w:r w:rsidRPr="00664FD2">
        <w:rPr>
          <w:rFonts w:ascii="Times New Roman" w:eastAsia="Times New Roman" w:hAnsi="Times New Roman" w:cs="Times New Roman"/>
          <w:b/>
          <w:color w:val="000000"/>
          <w:sz w:val="24"/>
          <w:szCs w:val="24"/>
        </w:rPr>
        <w:t xml:space="preserve">: </w:t>
      </w:r>
      <w:r w:rsidR="009325C8" w:rsidRPr="00664FD2">
        <w:rPr>
          <w:rFonts w:ascii="Times New Roman" w:eastAsia="Times New Roman" w:hAnsi="Times New Roman" w:cs="Times New Roman"/>
          <w:b/>
          <w:color w:val="000000"/>
          <w:sz w:val="24"/>
          <w:szCs w:val="24"/>
        </w:rPr>
        <w:t xml:space="preserve">PROJE DEĞERLENDİRME RAPORU FORMATI </w:t>
      </w:r>
    </w:p>
    <w:p w14:paraId="7ADEAD00" w14:textId="77777777" w:rsidR="004676BF" w:rsidRPr="00664FD2" w:rsidRDefault="009325C8" w:rsidP="0025444D">
      <w:pPr>
        <w:spacing w:before="120" w:after="0" w:line="276" w:lineRule="auto"/>
        <w:rPr>
          <w:rFonts w:ascii="Times New Roman" w:hAnsi="Times New Roman" w:cs="Times New Roman"/>
          <w:b/>
          <w:sz w:val="24"/>
          <w:szCs w:val="24"/>
        </w:rPr>
      </w:pPr>
      <w:bookmarkStart w:id="4" w:name="_njgmfk67d886" w:colFirst="0" w:colLast="0"/>
      <w:bookmarkEnd w:id="4"/>
      <w:r w:rsidRPr="00664FD2">
        <w:rPr>
          <w:rFonts w:ascii="Times New Roman" w:hAnsi="Times New Roman" w:cs="Times New Roman"/>
          <w:b/>
          <w:sz w:val="24"/>
          <w:szCs w:val="24"/>
        </w:rPr>
        <w:t>PROJE KÜNYESİ</w:t>
      </w:r>
    </w:p>
    <w:tbl>
      <w:tblPr>
        <w:tblStyle w:val="27"/>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6373"/>
      </w:tblGrid>
      <w:tr w:rsidR="004676BF" w:rsidRPr="00664FD2" w14:paraId="150EB714" w14:textId="77777777" w:rsidTr="00441579">
        <w:tc>
          <w:tcPr>
            <w:tcW w:w="2689" w:type="dxa"/>
          </w:tcPr>
          <w:p w14:paraId="4B9FCB0A"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Proje adı</w:t>
            </w:r>
          </w:p>
          <w:p w14:paraId="4C3D2A28"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6373" w:type="dxa"/>
          </w:tcPr>
          <w:p w14:paraId="61870D1B"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Kısa, öz ve projeyi tanımlayan bir isim kullanılacaktır.</w:t>
            </w:r>
          </w:p>
        </w:tc>
      </w:tr>
      <w:tr w:rsidR="004676BF" w:rsidRPr="00664FD2" w14:paraId="33BA5A13" w14:textId="77777777" w:rsidTr="00441579">
        <w:tc>
          <w:tcPr>
            <w:tcW w:w="2689" w:type="dxa"/>
          </w:tcPr>
          <w:p w14:paraId="70922DD0"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Sektör/alt sektör</w:t>
            </w:r>
          </w:p>
          <w:p w14:paraId="32F48391"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6373" w:type="dxa"/>
          </w:tcPr>
          <w:p w14:paraId="69682704"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konusu yatırımın sektör ve alt sektörü NACE Rev</w:t>
            </w:r>
            <w:r w:rsidR="00790212" w:rsidRPr="00664FD2">
              <w:rPr>
                <w:rFonts w:ascii="Times New Roman" w:eastAsia="Times New Roman" w:hAnsi="Times New Roman" w:cs="Times New Roman"/>
                <w:i/>
                <w:sz w:val="24"/>
                <w:szCs w:val="24"/>
              </w:rPr>
              <w:t>.</w:t>
            </w:r>
            <w:r w:rsidRPr="00664FD2">
              <w:rPr>
                <w:rFonts w:ascii="Times New Roman" w:eastAsia="Times New Roman" w:hAnsi="Times New Roman" w:cs="Times New Roman"/>
                <w:i/>
                <w:sz w:val="24"/>
                <w:szCs w:val="24"/>
              </w:rPr>
              <w:t>2 ikili kırılıma göre yazılacaktır.</w:t>
            </w:r>
          </w:p>
          <w:p w14:paraId="5BADC062"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tc>
      </w:tr>
      <w:tr w:rsidR="004676BF" w:rsidRPr="00664FD2" w14:paraId="0D117EDF" w14:textId="77777777" w:rsidTr="00441579">
        <w:tc>
          <w:tcPr>
            <w:tcW w:w="2689" w:type="dxa"/>
          </w:tcPr>
          <w:p w14:paraId="0F1E6904" w14:textId="6B78A59D" w:rsidR="004676BF" w:rsidRPr="00664FD2" w:rsidRDefault="00A1454D"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Y</w:t>
            </w:r>
            <w:r w:rsidR="005B001E" w:rsidRPr="00664FD2">
              <w:rPr>
                <w:rFonts w:ascii="Times New Roman" w:eastAsia="Times New Roman" w:hAnsi="Times New Roman" w:cs="Times New Roman"/>
                <w:b/>
                <w:sz w:val="24"/>
                <w:szCs w:val="24"/>
              </w:rPr>
              <w:t>ararlanıcı</w:t>
            </w:r>
          </w:p>
          <w:p w14:paraId="1CAF7754"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6373" w:type="dxa"/>
          </w:tcPr>
          <w:p w14:paraId="12817FD3"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Varsa ortaklar ve iştirakçiler de buraya yazılacaktır.</w:t>
            </w:r>
          </w:p>
        </w:tc>
      </w:tr>
      <w:tr w:rsidR="004676BF" w:rsidRPr="00664FD2" w14:paraId="7C05737A" w14:textId="77777777" w:rsidTr="00441579">
        <w:tc>
          <w:tcPr>
            <w:tcW w:w="2689" w:type="dxa"/>
          </w:tcPr>
          <w:p w14:paraId="733CF3D8"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Uygulama yeri </w:t>
            </w:r>
          </w:p>
          <w:p w14:paraId="0463A693"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6373" w:type="dxa"/>
          </w:tcPr>
          <w:p w14:paraId="7DFA07AD"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İl ve ilçe olarak yazılacaktır.</w:t>
            </w:r>
          </w:p>
        </w:tc>
      </w:tr>
      <w:tr w:rsidR="004676BF" w:rsidRPr="00664FD2" w14:paraId="34C724F8" w14:textId="77777777" w:rsidTr="00441579">
        <w:tc>
          <w:tcPr>
            <w:tcW w:w="2689" w:type="dxa"/>
          </w:tcPr>
          <w:p w14:paraId="782C046E"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Toplam proje bütçesi</w:t>
            </w:r>
          </w:p>
          <w:p w14:paraId="4BB2EC91"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6373" w:type="dxa"/>
          </w:tcPr>
          <w:p w14:paraId="2A2A5337"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TL olarak yazılacaktır.</w:t>
            </w:r>
          </w:p>
        </w:tc>
      </w:tr>
      <w:tr w:rsidR="004676BF" w:rsidRPr="00664FD2" w14:paraId="65C2D7D6" w14:textId="77777777" w:rsidTr="00441579">
        <w:tc>
          <w:tcPr>
            <w:tcW w:w="2689" w:type="dxa"/>
          </w:tcPr>
          <w:p w14:paraId="56E21C94" w14:textId="326E7196" w:rsidR="004676BF" w:rsidRPr="00664FD2" w:rsidRDefault="009325C8" w:rsidP="00352CCB">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Eş finansman</w:t>
            </w:r>
            <w:r w:rsidR="007423CE" w:rsidRPr="00664FD2">
              <w:rPr>
                <w:rFonts w:ascii="Times New Roman" w:eastAsia="Times New Roman" w:hAnsi="Times New Roman" w:cs="Times New Roman"/>
                <w:b/>
                <w:sz w:val="24"/>
                <w:szCs w:val="24"/>
              </w:rPr>
              <w:t xml:space="preserve"> (hibe desteği yöntemi için)</w:t>
            </w:r>
          </w:p>
        </w:tc>
        <w:tc>
          <w:tcPr>
            <w:tcW w:w="6373" w:type="dxa"/>
          </w:tcPr>
          <w:p w14:paraId="3B6F357A"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TL olarak yazılacaktır.</w:t>
            </w:r>
          </w:p>
          <w:p w14:paraId="34636FC0"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tc>
      </w:tr>
      <w:tr w:rsidR="004676BF" w:rsidRPr="00664FD2" w14:paraId="2C2AC63F" w14:textId="77777777" w:rsidTr="00441579">
        <w:tc>
          <w:tcPr>
            <w:tcW w:w="2689" w:type="dxa"/>
          </w:tcPr>
          <w:p w14:paraId="7EDF2AB1" w14:textId="0AFED61D" w:rsidR="004676BF" w:rsidRPr="00664FD2" w:rsidRDefault="007423CE" w:rsidP="00352CCB">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Program </w:t>
            </w:r>
            <w:r w:rsidR="009325C8" w:rsidRPr="00664FD2">
              <w:rPr>
                <w:rFonts w:ascii="Times New Roman" w:eastAsia="Times New Roman" w:hAnsi="Times New Roman" w:cs="Times New Roman"/>
                <w:b/>
                <w:sz w:val="24"/>
                <w:szCs w:val="24"/>
              </w:rPr>
              <w:t>katkısı</w:t>
            </w:r>
            <w:r w:rsidRPr="00664FD2">
              <w:rPr>
                <w:rFonts w:ascii="Times New Roman" w:eastAsia="Times New Roman" w:hAnsi="Times New Roman" w:cs="Times New Roman"/>
                <w:b/>
                <w:sz w:val="24"/>
                <w:szCs w:val="24"/>
              </w:rPr>
              <w:t xml:space="preserve"> (hibe desteği yöntemi için)</w:t>
            </w:r>
          </w:p>
        </w:tc>
        <w:tc>
          <w:tcPr>
            <w:tcW w:w="6373" w:type="dxa"/>
          </w:tcPr>
          <w:p w14:paraId="5275D577" w14:textId="77777777" w:rsidR="004676BF" w:rsidRPr="00664FD2" w:rsidRDefault="009325C8" w:rsidP="0025444D">
            <w:pPr>
              <w:spacing w:line="276" w:lineRule="auto"/>
              <w:jc w:val="both"/>
              <w:rPr>
                <w:rFonts w:ascii="Times New Roman" w:eastAsia="Times New Roman" w:hAnsi="Times New Roman" w:cs="Times New Roman"/>
                <w:i/>
                <w:sz w:val="24"/>
                <w:szCs w:val="24"/>
              </w:rPr>
            </w:pPr>
            <w:bookmarkStart w:id="5" w:name="_gjdgxs" w:colFirst="0" w:colLast="0"/>
            <w:bookmarkEnd w:id="5"/>
            <w:r w:rsidRPr="00664FD2">
              <w:rPr>
                <w:rFonts w:ascii="Times New Roman" w:eastAsia="Times New Roman" w:hAnsi="Times New Roman" w:cs="Times New Roman"/>
                <w:i/>
                <w:sz w:val="24"/>
                <w:szCs w:val="24"/>
              </w:rPr>
              <w:t>TL olarak yazılacaktır.</w:t>
            </w:r>
          </w:p>
          <w:p w14:paraId="0D8B182A"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tc>
      </w:tr>
      <w:tr w:rsidR="004676BF" w:rsidRPr="00664FD2" w14:paraId="1047556E" w14:textId="77777777" w:rsidTr="00441579">
        <w:tc>
          <w:tcPr>
            <w:tcW w:w="2689" w:type="dxa"/>
          </w:tcPr>
          <w:p w14:paraId="00042134"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Proje uygulama süresi</w:t>
            </w:r>
          </w:p>
          <w:p w14:paraId="397A71DA" w14:textId="77777777" w:rsidR="004676BF" w:rsidRPr="00664FD2" w:rsidRDefault="004676BF" w:rsidP="0025444D">
            <w:pPr>
              <w:spacing w:line="276" w:lineRule="auto"/>
              <w:rPr>
                <w:rFonts w:ascii="Times New Roman" w:eastAsia="Times New Roman" w:hAnsi="Times New Roman" w:cs="Times New Roman"/>
                <w:b/>
                <w:sz w:val="24"/>
                <w:szCs w:val="24"/>
              </w:rPr>
            </w:pPr>
          </w:p>
        </w:tc>
        <w:tc>
          <w:tcPr>
            <w:tcW w:w="6373" w:type="dxa"/>
          </w:tcPr>
          <w:p w14:paraId="296E873F"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Ay olarak yazılacaktır.</w:t>
            </w:r>
          </w:p>
        </w:tc>
      </w:tr>
      <w:tr w:rsidR="004676BF" w:rsidRPr="00664FD2" w14:paraId="35A7F76C" w14:textId="77777777" w:rsidTr="00441579">
        <w:tc>
          <w:tcPr>
            <w:tcW w:w="2689" w:type="dxa"/>
          </w:tcPr>
          <w:p w14:paraId="1BA512C3"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 xml:space="preserve">Yatırımın ölçeği (Kapasite) </w:t>
            </w:r>
          </w:p>
        </w:tc>
        <w:tc>
          <w:tcPr>
            <w:tcW w:w="6373" w:type="dxa"/>
          </w:tcPr>
          <w:p w14:paraId="26CD865A"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kapsamında gerçekleştirilecek yatırımın ölçeği, bileşenler bazında belirtilecektir. (Örnek: eğitim merkezinde verilecek eğitim: yılda 50 kişi; girişimcilere tahsis edilecek ofis: 5 adet; model fabrikada üretilecek ürün: yılda 50 ton)</w:t>
            </w:r>
          </w:p>
        </w:tc>
      </w:tr>
      <w:tr w:rsidR="004676BF" w:rsidRPr="00664FD2" w14:paraId="2DFFE7F9" w14:textId="77777777" w:rsidTr="00441579">
        <w:tc>
          <w:tcPr>
            <w:tcW w:w="2689" w:type="dxa"/>
          </w:tcPr>
          <w:p w14:paraId="07CBC414"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Öngörülen yaratılacak istihdam </w:t>
            </w:r>
          </w:p>
          <w:p w14:paraId="2F2DDE93"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6373" w:type="dxa"/>
          </w:tcPr>
          <w:p w14:paraId="0DC086CC"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ile doğrudan istihdam yaratılacaksa bunun öngörüsü yazılacaktır.</w:t>
            </w:r>
          </w:p>
        </w:tc>
      </w:tr>
      <w:tr w:rsidR="004676BF" w:rsidRPr="00664FD2" w14:paraId="73A91FF6" w14:textId="77777777" w:rsidTr="00441579">
        <w:tc>
          <w:tcPr>
            <w:tcW w:w="2689" w:type="dxa"/>
          </w:tcPr>
          <w:p w14:paraId="4D730736"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Projenin tanımı, kapsamı ve hedef kitlesi</w:t>
            </w:r>
          </w:p>
          <w:p w14:paraId="50E86E98"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6373" w:type="dxa"/>
          </w:tcPr>
          <w:p w14:paraId="7FE79E19"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Proje kapsamı ve hedef kitlesi </w:t>
            </w:r>
            <w:r w:rsidRPr="00664FD2">
              <w:rPr>
                <w:rFonts w:ascii="Times New Roman" w:eastAsia="Times New Roman" w:hAnsi="Times New Roman" w:cs="Times New Roman"/>
                <w:i/>
                <w:sz w:val="24"/>
                <w:szCs w:val="24"/>
                <w:u w:val="single"/>
              </w:rPr>
              <w:t>azami 50 kelime</w:t>
            </w:r>
            <w:r w:rsidRPr="00664FD2">
              <w:rPr>
                <w:rFonts w:ascii="Times New Roman" w:eastAsia="Times New Roman" w:hAnsi="Times New Roman" w:cs="Times New Roman"/>
                <w:i/>
                <w:sz w:val="24"/>
                <w:szCs w:val="24"/>
              </w:rPr>
              <w:t xml:space="preserve"> ile özetlenecektir.</w:t>
            </w:r>
          </w:p>
        </w:tc>
      </w:tr>
      <w:tr w:rsidR="004676BF" w:rsidRPr="00664FD2" w14:paraId="58B6CCFC" w14:textId="77777777" w:rsidTr="00441579">
        <w:tc>
          <w:tcPr>
            <w:tcW w:w="2689" w:type="dxa"/>
          </w:tcPr>
          <w:p w14:paraId="3A3C1C60"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Projenin amaç ve gerekçesi </w:t>
            </w:r>
          </w:p>
          <w:p w14:paraId="2F195A08"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6373" w:type="dxa"/>
          </w:tcPr>
          <w:p w14:paraId="7A9F9F7F"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Projenin amaç ve gerekçesi </w:t>
            </w:r>
            <w:r w:rsidRPr="00664FD2">
              <w:rPr>
                <w:rFonts w:ascii="Times New Roman" w:eastAsia="Times New Roman" w:hAnsi="Times New Roman" w:cs="Times New Roman"/>
                <w:i/>
                <w:sz w:val="24"/>
                <w:szCs w:val="24"/>
                <w:u w:val="single"/>
              </w:rPr>
              <w:t>azami 50 kelime</w:t>
            </w:r>
            <w:r w:rsidRPr="00664FD2">
              <w:rPr>
                <w:rFonts w:ascii="Times New Roman" w:eastAsia="Times New Roman" w:hAnsi="Times New Roman" w:cs="Times New Roman"/>
                <w:i/>
                <w:sz w:val="24"/>
                <w:szCs w:val="24"/>
              </w:rPr>
              <w:t xml:space="preserve"> ile özetlenecektir.</w:t>
            </w:r>
          </w:p>
        </w:tc>
      </w:tr>
      <w:tr w:rsidR="004676BF" w:rsidRPr="00664FD2" w14:paraId="6CDF240B" w14:textId="77777777" w:rsidTr="00441579">
        <w:tc>
          <w:tcPr>
            <w:tcW w:w="2689" w:type="dxa"/>
          </w:tcPr>
          <w:p w14:paraId="77E2D781"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Proje Özeti</w:t>
            </w:r>
          </w:p>
          <w:p w14:paraId="547268A6" w14:textId="77777777" w:rsidR="00C121D0" w:rsidRPr="00664FD2" w:rsidRDefault="00C121D0" w:rsidP="0025444D">
            <w:pPr>
              <w:spacing w:line="276" w:lineRule="auto"/>
              <w:rPr>
                <w:rFonts w:ascii="Times New Roman" w:eastAsia="Times New Roman" w:hAnsi="Times New Roman" w:cs="Times New Roman"/>
                <w:b/>
                <w:sz w:val="24"/>
                <w:szCs w:val="24"/>
              </w:rPr>
            </w:pPr>
          </w:p>
        </w:tc>
        <w:tc>
          <w:tcPr>
            <w:tcW w:w="6373" w:type="dxa"/>
          </w:tcPr>
          <w:p w14:paraId="44257AA7"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Projeyi kısaca anlatınız. (En fazla 75 kelime)</w:t>
            </w:r>
          </w:p>
        </w:tc>
      </w:tr>
      <w:tr w:rsidR="004676BF" w:rsidRPr="00664FD2" w14:paraId="0E31D2D6" w14:textId="77777777" w:rsidTr="00441579">
        <w:tc>
          <w:tcPr>
            <w:tcW w:w="2689" w:type="dxa"/>
          </w:tcPr>
          <w:p w14:paraId="4776AFDC"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Öncelik Alanı</w:t>
            </w:r>
          </w:p>
        </w:tc>
        <w:tc>
          <w:tcPr>
            <w:tcW w:w="6373" w:type="dxa"/>
          </w:tcPr>
          <w:p w14:paraId="2F455A1F"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konusunun ilişkili olduğu öncelik(ler)i işaretleyiniz.</w:t>
            </w:r>
          </w:p>
          <w:p w14:paraId="129F30E1"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tbl>
            <w:tblPr>
              <w:tblStyle w:val="26"/>
              <w:tblW w:w="6173"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16"/>
              <w:gridCol w:w="757"/>
            </w:tblGrid>
            <w:tr w:rsidR="004676BF" w:rsidRPr="00664FD2" w14:paraId="382E9080" w14:textId="77777777" w:rsidTr="00441579">
              <w:tc>
                <w:tcPr>
                  <w:tcW w:w="5416" w:type="dxa"/>
                  <w:shd w:val="clear" w:color="auto" w:fill="auto"/>
                  <w:tcMar>
                    <w:top w:w="100" w:type="dxa"/>
                    <w:left w:w="100" w:type="dxa"/>
                    <w:bottom w:w="100" w:type="dxa"/>
                    <w:right w:w="100" w:type="dxa"/>
                  </w:tcMar>
                </w:tcPr>
                <w:p w14:paraId="0022E482" w14:textId="67F6E751" w:rsidR="004676BF" w:rsidRPr="00664FD2" w:rsidRDefault="00427341" w:rsidP="0025444D">
                  <w:pPr>
                    <w:spacing w:after="0" w:line="276" w:lineRule="auto"/>
                    <w:jc w:val="both"/>
                    <w:rPr>
                      <w:rFonts w:ascii="Times New Roman" w:eastAsia="Times New Roman" w:hAnsi="Times New Roman" w:cs="Times New Roman"/>
                      <w:i/>
                      <w:sz w:val="24"/>
                      <w:szCs w:val="24"/>
                      <w:highlight w:val="yellow"/>
                    </w:rPr>
                  </w:pPr>
                  <w:r w:rsidRPr="00427341">
                    <w:rPr>
                      <w:rFonts w:ascii="Times New Roman" w:eastAsia="Times New Roman" w:hAnsi="Times New Roman" w:cs="Times New Roman"/>
                      <w:i/>
                      <w:sz w:val="24"/>
                      <w:szCs w:val="24"/>
                    </w:rPr>
                    <w:t>İşletmelerin uluslararası piyasalarda rekabet güçlerinin artırılması</w:t>
                  </w:r>
                </w:p>
              </w:tc>
              <w:tc>
                <w:tcPr>
                  <w:tcW w:w="757" w:type="dxa"/>
                  <w:shd w:val="clear" w:color="auto" w:fill="auto"/>
                  <w:tcMar>
                    <w:top w:w="100" w:type="dxa"/>
                    <w:left w:w="100" w:type="dxa"/>
                    <w:bottom w:w="100" w:type="dxa"/>
                    <w:right w:w="100" w:type="dxa"/>
                  </w:tcMar>
                </w:tcPr>
                <w:p w14:paraId="55A50E9D" w14:textId="77777777" w:rsidR="004676BF" w:rsidRPr="00664FD2" w:rsidRDefault="004676BF" w:rsidP="0025444D">
                  <w:pPr>
                    <w:widowControl w:val="0"/>
                    <w:spacing w:after="0" w:line="276" w:lineRule="auto"/>
                    <w:jc w:val="both"/>
                    <w:rPr>
                      <w:rFonts w:ascii="Times New Roman" w:eastAsia="Times New Roman" w:hAnsi="Times New Roman" w:cs="Times New Roman"/>
                      <w:i/>
                      <w:sz w:val="24"/>
                      <w:szCs w:val="24"/>
                    </w:rPr>
                  </w:pPr>
                </w:p>
              </w:tc>
            </w:tr>
            <w:tr w:rsidR="004676BF" w:rsidRPr="00664FD2" w14:paraId="53571E67" w14:textId="77777777" w:rsidTr="00441579">
              <w:tc>
                <w:tcPr>
                  <w:tcW w:w="5416" w:type="dxa"/>
                  <w:shd w:val="clear" w:color="auto" w:fill="auto"/>
                  <w:tcMar>
                    <w:top w:w="100" w:type="dxa"/>
                    <w:left w:w="100" w:type="dxa"/>
                    <w:bottom w:w="100" w:type="dxa"/>
                    <w:right w:w="100" w:type="dxa"/>
                  </w:tcMar>
                </w:tcPr>
                <w:p w14:paraId="6D6A6334" w14:textId="5EA36530" w:rsidR="004676BF" w:rsidRPr="00664FD2" w:rsidRDefault="00427341" w:rsidP="0025444D">
                  <w:pPr>
                    <w:spacing w:after="0" w:line="276" w:lineRule="auto"/>
                    <w:jc w:val="both"/>
                    <w:rPr>
                      <w:rFonts w:ascii="Times New Roman" w:eastAsia="Times New Roman" w:hAnsi="Times New Roman" w:cs="Times New Roman"/>
                      <w:i/>
                      <w:sz w:val="24"/>
                      <w:szCs w:val="24"/>
                      <w:highlight w:val="yellow"/>
                    </w:rPr>
                  </w:pPr>
                  <w:r w:rsidRPr="00427341">
                    <w:rPr>
                      <w:rFonts w:ascii="Times New Roman" w:eastAsia="Times New Roman" w:hAnsi="Times New Roman" w:cs="Times New Roman"/>
                      <w:i/>
                      <w:sz w:val="24"/>
                      <w:szCs w:val="24"/>
                    </w:rPr>
                    <w:t xml:space="preserve">İşletmelerin münferiden veya ortak Ar-Ge ve yenilik kapasitesini geliştirici, markalaşmayı kolaylaştırıcı girişimlerinin desteklenmesi, finansman kaynaklarına </w:t>
                  </w:r>
                  <w:r w:rsidRPr="00427341">
                    <w:rPr>
                      <w:rFonts w:ascii="Times New Roman" w:eastAsia="Times New Roman" w:hAnsi="Times New Roman" w:cs="Times New Roman"/>
                      <w:i/>
                      <w:sz w:val="24"/>
                      <w:szCs w:val="24"/>
                    </w:rPr>
                    <w:lastRenderedPageBreak/>
                    <w:t>erişiminin kolaylaştırılması ve küresel üretim sistemlerine entegrasyonunun güçlendirilmesi</w:t>
                  </w:r>
                </w:p>
              </w:tc>
              <w:tc>
                <w:tcPr>
                  <w:tcW w:w="757" w:type="dxa"/>
                  <w:shd w:val="clear" w:color="auto" w:fill="auto"/>
                  <w:tcMar>
                    <w:top w:w="100" w:type="dxa"/>
                    <w:left w:w="100" w:type="dxa"/>
                    <w:bottom w:w="100" w:type="dxa"/>
                    <w:right w:w="100" w:type="dxa"/>
                  </w:tcMar>
                </w:tcPr>
                <w:p w14:paraId="256CA087" w14:textId="77777777" w:rsidR="004676BF" w:rsidRPr="00664FD2" w:rsidRDefault="004676BF" w:rsidP="0025444D">
                  <w:pPr>
                    <w:widowControl w:val="0"/>
                    <w:spacing w:after="0" w:line="276" w:lineRule="auto"/>
                    <w:jc w:val="both"/>
                    <w:rPr>
                      <w:rFonts w:ascii="Times New Roman" w:eastAsia="Times New Roman" w:hAnsi="Times New Roman" w:cs="Times New Roman"/>
                      <w:i/>
                      <w:sz w:val="24"/>
                      <w:szCs w:val="24"/>
                    </w:rPr>
                  </w:pPr>
                </w:p>
              </w:tc>
            </w:tr>
            <w:tr w:rsidR="004676BF" w:rsidRPr="00664FD2" w14:paraId="6909D72F" w14:textId="77777777" w:rsidTr="00441579">
              <w:tc>
                <w:tcPr>
                  <w:tcW w:w="5416" w:type="dxa"/>
                  <w:shd w:val="clear" w:color="auto" w:fill="auto"/>
                  <w:tcMar>
                    <w:top w:w="100" w:type="dxa"/>
                    <w:left w:w="100" w:type="dxa"/>
                    <w:bottom w:w="100" w:type="dxa"/>
                    <w:right w:w="100" w:type="dxa"/>
                  </w:tcMar>
                </w:tcPr>
                <w:p w14:paraId="50363A92" w14:textId="0B3455FC" w:rsidR="004676BF" w:rsidRPr="00664FD2" w:rsidRDefault="00427341" w:rsidP="0025444D">
                  <w:pPr>
                    <w:spacing w:after="0" w:line="276" w:lineRule="auto"/>
                    <w:jc w:val="both"/>
                    <w:rPr>
                      <w:rFonts w:ascii="Times New Roman" w:eastAsia="Times New Roman" w:hAnsi="Times New Roman" w:cs="Times New Roman"/>
                      <w:i/>
                      <w:sz w:val="24"/>
                      <w:szCs w:val="24"/>
                      <w:highlight w:val="yellow"/>
                    </w:rPr>
                  </w:pPr>
                  <w:r w:rsidRPr="00427341">
                    <w:rPr>
                      <w:rFonts w:ascii="Times New Roman" w:eastAsia="Times New Roman" w:hAnsi="Times New Roman" w:cs="Times New Roman"/>
                      <w:i/>
                      <w:sz w:val="24"/>
                      <w:szCs w:val="24"/>
                    </w:rPr>
                    <w:lastRenderedPageBreak/>
                    <w:t>Öne çıkan sektörlerde temiz üretime geçişin desteklenmesi</w:t>
                  </w:r>
                </w:p>
              </w:tc>
              <w:tc>
                <w:tcPr>
                  <w:tcW w:w="757" w:type="dxa"/>
                  <w:shd w:val="clear" w:color="auto" w:fill="auto"/>
                  <w:tcMar>
                    <w:top w:w="100" w:type="dxa"/>
                    <w:left w:w="100" w:type="dxa"/>
                    <w:bottom w:w="100" w:type="dxa"/>
                    <w:right w:w="100" w:type="dxa"/>
                  </w:tcMar>
                </w:tcPr>
                <w:p w14:paraId="4B71D51F" w14:textId="77777777" w:rsidR="004676BF" w:rsidRPr="00664FD2" w:rsidRDefault="004676BF" w:rsidP="0025444D">
                  <w:pPr>
                    <w:widowControl w:val="0"/>
                    <w:spacing w:after="0" w:line="276" w:lineRule="auto"/>
                    <w:jc w:val="both"/>
                    <w:rPr>
                      <w:rFonts w:ascii="Times New Roman" w:eastAsia="Times New Roman" w:hAnsi="Times New Roman" w:cs="Times New Roman"/>
                      <w:i/>
                      <w:sz w:val="24"/>
                      <w:szCs w:val="24"/>
                    </w:rPr>
                  </w:pPr>
                </w:p>
              </w:tc>
            </w:tr>
            <w:tr w:rsidR="004676BF" w:rsidRPr="00664FD2" w14:paraId="7F67A3FA" w14:textId="77777777" w:rsidTr="00441579">
              <w:tc>
                <w:tcPr>
                  <w:tcW w:w="5416" w:type="dxa"/>
                  <w:shd w:val="clear" w:color="auto" w:fill="auto"/>
                  <w:tcMar>
                    <w:top w:w="100" w:type="dxa"/>
                    <w:left w:w="100" w:type="dxa"/>
                    <w:bottom w:w="100" w:type="dxa"/>
                    <w:right w:w="100" w:type="dxa"/>
                  </w:tcMar>
                </w:tcPr>
                <w:p w14:paraId="39910682" w14:textId="0ECDC542" w:rsidR="004676BF" w:rsidRPr="00664FD2" w:rsidRDefault="00427341" w:rsidP="0025444D">
                  <w:pPr>
                    <w:spacing w:after="0" w:line="276" w:lineRule="auto"/>
                    <w:jc w:val="both"/>
                    <w:rPr>
                      <w:rFonts w:ascii="Times New Roman" w:eastAsia="Times New Roman" w:hAnsi="Times New Roman" w:cs="Times New Roman"/>
                      <w:i/>
                      <w:sz w:val="24"/>
                      <w:szCs w:val="24"/>
                      <w:highlight w:val="yellow"/>
                    </w:rPr>
                  </w:pPr>
                  <w:r w:rsidRPr="00427341">
                    <w:rPr>
                      <w:rFonts w:ascii="Times New Roman" w:eastAsia="Times New Roman" w:hAnsi="Times New Roman" w:cs="Times New Roman"/>
                      <w:i/>
                      <w:sz w:val="24"/>
                      <w:szCs w:val="24"/>
                    </w:rPr>
                    <w:t>Sanayi ve yenilik altyapısının geliştirilmesi</w:t>
                  </w:r>
                </w:p>
              </w:tc>
              <w:tc>
                <w:tcPr>
                  <w:tcW w:w="757" w:type="dxa"/>
                  <w:shd w:val="clear" w:color="auto" w:fill="auto"/>
                  <w:tcMar>
                    <w:top w:w="100" w:type="dxa"/>
                    <w:left w:w="100" w:type="dxa"/>
                    <w:bottom w:w="100" w:type="dxa"/>
                    <w:right w:w="100" w:type="dxa"/>
                  </w:tcMar>
                </w:tcPr>
                <w:p w14:paraId="0BB37A4D" w14:textId="77777777" w:rsidR="004676BF" w:rsidRPr="00664FD2" w:rsidRDefault="004676BF" w:rsidP="0025444D">
                  <w:pPr>
                    <w:widowControl w:val="0"/>
                    <w:spacing w:after="0" w:line="276" w:lineRule="auto"/>
                    <w:jc w:val="both"/>
                    <w:rPr>
                      <w:rFonts w:ascii="Times New Roman" w:eastAsia="Times New Roman" w:hAnsi="Times New Roman" w:cs="Times New Roman"/>
                      <w:i/>
                      <w:sz w:val="24"/>
                      <w:szCs w:val="24"/>
                    </w:rPr>
                  </w:pPr>
                </w:p>
              </w:tc>
            </w:tr>
            <w:tr w:rsidR="00DB4920" w:rsidRPr="00664FD2" w14:paraId="41B30ABD" w14:textId="77777777" w:rsidTr="00441579">
              <w:tc>
                <w:tcPr>
                  <w:tcW w:w="5416" w:type="dxa"/>
                  <w:shd w:val="clear" w:color="auto" w:fill="auto"/>
                  <w:tcMar>
                    <w:top w:w="100" w:type="dxa"/>
                    <w:left w:w="100" w:type="dxa"/>
                    <w:bottom w:w="100" w:type="dxa"/>
                    <w:right w:w="100" w:type="dxa"/>
                  </w:tcMar>
                </w:tcPr>
                <w:p w14:paraId="08CD3D9B" w14:textId="0F1D3EDC" w:rsidR="00DB4920" w:rsidRPr="00427341" w:rsidRDefault="00DB4920" w:rsidP="0025444D">
                  <w:pPr>
                    <w:spacing w:after="0" w:line="276" w:lineRule="auto"/>
                    <w:jc w:val="both"/>
                    <w:rPr>
                      <w:rFonts w:ascii="Times New Roman" w:eastAsia="Times New Roman" w:hAnsi="Times New Roman" w:cs="Times New Roman"/>
                      <w:i/>
                      <w:sz w:val="24"/>
                      <w:szCs w:val="24"/>
                    </w:rPr>
                  </w:pPr>
                  <w:r w:rsidRPr="00DB4920">
                    <w:rPr>
                      <w:rFonts w:ascii="Times New Roman" w:eastAsia="Times New Roman" w:hAnsi="Times New Roman" w:cs="Times New Roman"/>
                      <w:i/>
                      <w:sz w:val="24"/>
                      <w:szCs w:val="24"/>
                    </w:rPr>
                    <w:t>Beşerî sermayenin ve kurumsal kapasitenin güçlendirilmesi</w:t>
                  </w:r>
                </w:p>
              </w:tc>
              <w:tc>
                <w:tcPr>
                  <w:tcW w:w="757" w:type="dxa"/>
                  <w:shd w:val="clear" w:color="auto" w:fill="auto"/>
                  <w:tcMar>
                    <w:top w:w="100" w:type="dxa"/>
                    <w:left w:w="100" w:type="dxa"/>
                    <w:bottom w:w="100" w:type="dxa"/>
                    <w:right w:w="100" w:type="dxa"/>
                  </w:tcMar>
                </w:tcPr>
                <w:p w14:paraId="44C12B9D" w14:textId="77777777" w:rsidR="00DB4920" w:rsidRPr="00664FD2" w:rsidRDefault="00DB4920" w:rsidP="0025444D">
                  <w:pPr>
                    <w:widowControl w:val="0"/>
                    <w:spacing w:after="0" w:line="276" w:lineRule="auto"/>
                    <w:jc w:val="both"/>
                    <w:rPr>
                      <w:rFonts w:ascii="Times New Roman" w:eastAsia="Times New Roman" w:hAnsi="Times New Roman" w:cs="Times New Roman"/>
                      <w:i/>
                      <w:sz w:val="24"/>
                      <w:szCs w:val="24"/>
                    </w:rPr>
                  </w:pPr>
                </w:p>
              </w:tc>
            </w:tr>
          </w:tbl>
          <w:p w14:paraId="569E33B0"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tc>
      </w:tr>
    </w:tbl>
    <w:p w14:paraId="287224CD" w14:textId="77777777" w:rsidR="004676BF" w:rsidRPr="00664FD2" w:rsidRDefault="009325C8" w:rsidP="0025444D">
      <w:pPr>
        <w:pStyle w:val="Balk1"/>
        <w:numPr>
          <w:ilvl w:val="0"/>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lastRenderedPageBreak/>
        <w:t>PROJE FİKRİ VE DESTEK TALEBİNİN DAYANAKLARI</w:t>
      </w:r>
    </w:p>
    <w:p w14:paraId="3DFA83C5"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Projenin İlişkili Olduğu ve/veya Dayandığı Plan, Program, Proje vb.</w:t>
      </w:r>
    </w:p>
    <w:p w14:paraId="4E9DF85A" w14:textId="77777777" w:rsidR="004676BF" w:rsidRPr="00664FD2" w:rsidRDefault="009325C8" w:rsidP="0025444D">
      <w:pPr>
        <w:spacing w:after="0"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ilişkili olduğu veya dayandığı ulusal, bölgesel veya yerel plan, programlar, stratejiler (örneğin kalkınma planı, bölge planı, B</w:t>
      </w:r>
      <w:r w:rsidR="009B52E7" w:rsidRPr="00664FD2">
        <w:rPr>
          <w:rFonts w:ascii="Times New Roman" w:eastAsia="Times New Roman" w:hAnsi="Times New Roman" w:cs="Times New Roman"/>
          <w:i/>
          <w:sz w:val="24"/>
          <w:szCs w:val="24"/>
        </w:rPr>
        <w:t xml:space="preserve">ölgesel </w:t>
      </w:r>
      <w:r w:rsidRPr="00664FD2">
        <w:rPr>
          <w:rFonts w:ascii="Times New Roman" w:eastAsia="Times New Roman" w:hAnsi="Times New Roman" w:cs="Times New Roman"/>
          <w:i/>
          <w:sz w:val="24"/>
          <w:szCs w:val="24"/>
        </w:rPr>
        <w:t>G</w:t>
      </w:r>
      <w:r w:rsidR="009B52E7" w:rsidRPr="00664FD2">
        <w:rPr>
          <w:rFonts w:ascii="Times New Roman" w:eastAsia="Times New Roman" w:hAnsi="Times New Roman" w:cs="Times New Roman"/>
          <w:i/>
          <w:sz w:val="24"/>
          <w:szCs w:val="24"/>
        </w:rPr>
        <w:t xml:space="preserve">elişme </w:t>
      </w:r>
      <w:r w:rsidRPr="00664FD2">
        <w:rPr>
          <w:rFonts w:ascii="Times New Roman" w:eastAsia="Times New Roman" w:hAnsi="Times New Roman" w:cs="Times New Roman"/>
          <w:i/>
          <w:sz w:val="24"/>
          <w:szCs w:val="24"/>
        </w:rPr>
        <w:t>U</w:t>
      </w:r>
      <w:r w:rsidR="009B52E7" w:rsidRPr="00664FD2">
        <w:rPr>
          <w:rFonts w:ascii="Times New Roman" w:eastAsia="Times New Roman" w:hAnsi="Times New Roman" w:cs="Times New Roman"/>
          <w:i/>
          <w:sz w:val="24"/>
          <w:szCs w:val="24"/>
        </w:rPr>
        <w:t xml:space="preserve">lusal </w:t>
      </w:r>
      <w:r w:rsidRPr="00664FD2">
        <w:rPr>
          <w:rFonts w:ascii="Times New Roman" w:eastAsia="Times New Roman" w:hAnsi="Times New Roman" w:cs="Times New Roman"/>
          <w:i/>
          <w:sz w:val="24"/>
          <w:szCs w:val="24"/>
        </w:rPr>
        <w:t>S</w:t>
      </w:r>
      <w:r w:rsidR="009B52E7" w:rsidRPr="00664FD2">
        <w:rPr>
          <w:rFonts w:ascii="Times New Roman" w:eastAsia="Times New Roman" w:hAnsi="Times New Roman" w:cs="Times New Roman"/>
          <w:i/>
          <w:sz w:val="24"/>
          <w:szCs w:val="24"/>
        </w:rPr>
        <w:t>tratejisi</w:t>
      </w:r>
      <w:r w:rsidRPr="00664FD2">
        <w:rPr>
          <w:rFonts w:ascii="Times New Roman" w:eastAsia="Times New Roman" w:hAnsi="Times New Roman" w:cs="Times New Roman"/>
          <w:i/>
          <w:sz w:val="24"/>
          <w:szCs w:val="24"/>
        </w:rPr>
        <w:t>, ulusal ihracat stratejisi vb.) ile ilişkisini açıklayınız. Kalkınma ajanslarının hazırladığı Sonuç Odaklı Program ve ajansın diğer analiz raporları ve faaliyetleri ile ilişkisi de bu bölümde ortaya konulacaktır.</w:t>
      </w:r>
    </w:p>
    <w:p w14:paraId="1D4D8218" w14:textId="77777777" w:rsidR="004676BF" w:rsidRPr="00664FD2" w:rsidRDefault="004676BF" w:rsidP="0025444D">
      <w:pPr>
        <w:spacing w:after="0" w:line="276" w:lineRule="auto"/>
        <w:jc w:val="both"/>
        <w:rPr>
          <w:rFonts w:ascii="Times New Roman" w:eastAsia="Times New Roman" w:hAnsi="Times New Roman" w:cs="Times New Roman"/>
          <w:sz w:val="24"/>
          <w:szCs w:val="24"/>
        </w:rPr>
      </w:pPr>
    </w:p>
    <w:p w14:paraId="41848DB0"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Projenin Tamamlayıcılığı</w:t>
      </w:r>
    </w:p>
    <w:p w14:paraId="153C70E8" w14:textId="77777777" w:rsidR="004676BF" w:rsidRPr="00664FD2" w:rsidRDefault="009325C8" w:rsidP="0025444D">
      <w:pPr>
        <w:spacing w:after="0"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yerel, bölgesel ya da ulusal ölçekte uygulanan diğer projelerle (varsa) ilişkisini; tamamlayıcılık, mükerrerlik ve sinerji hususlarını dikkate alarak yazınız.</w:t>
      </w:r>
    </w:p>
    <w:p w14:paraId="4AC43133" w14:textId="77777777" w:rsidR="004676BF" w:rsidRPr="00664FD2" w:rsidRDefault="004676BF" w:rsidP="0025444D">
      <w:pPr>
        <w:spacing w:after="0" w:line="276" w:lineRule="auto"/>
        <w:jc w:val="both"/>
        <w:rPr>
          <w:rFonts w:ascii="Times New Roman" w:eastAsia="Times New Roman" w:hAnsi="Times New Roman" w:cs="Times New Roman"/>
          <w:sz w:val="24"/>
          <w:szCs w:val="24"/>
        </w:rPr>
      </w:pPr>
    </w:p>
    <w:p w14:paraId="63A03EDA"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Proje Konusu İle İlgili Diğer Kuruluşlar</w:t>
      </w:r>
    </w:p>
    <w:p w14:paraId="15981C6C" w14:textId="77777777" w:rsidR="004676BF" w:rsidRPr="00664FD2" w:rsidRDefault="009325C8" w:rsidP="0025444D">
      <w:pPr>
        <w:spacing w:after="0"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uygulaması ile ilgili izin işlemlerini yürütecek ve/veya proje konusunda bilgi verilmesi gereken kurum ve kuruluşları gerekçeleri ile birlikte yazınız.</w:t>
      </w:r>
    </w:p>
    <w:p w14:paraId="07870BF1" w14:textId="77777777" w:rsidR="004676BF" w:rsidRPr="00664FD2" w:rsidRDefault="004676BF" w:rsidP="0025444D">
      <w:pPr>
        <w:spacing w:after="0" w:line="276" w:lineRule="auto"/>
        <w:jc w:val="both"/>
        <w:rPr>
          <w:rFonts w:ascii="Times New Roman" w:eastAsia="Times New Roman" w:hAnsi="Times New Roman" w:cs="Times New Roman"/>
          <w:i/>
          <w:sz w:val="24"/>
          <w:szCs w:val="24"/>
        </w:rPr>
      </w:pPr>
    </w:p>
    <w:p w14:paraId="62E1D293" w14:textId="6D68C450"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 xml:space="preserve">Proje Desteği Olarak </w:t>
      </w:r>
      <w:r w:rsidR="007423CE" w:rsidRPr="00664FD2">
        <w:rPr>
          <w:rFonts w:ascii="Times New Roman" w:hAnsi="Times New Roman" w:cs="Times New Roman"/>
          <w:b/>
          <w:color w:val="auto"/>
          <w:sz w:val="24"/>
          <w:szCs w:val="24"/>
        </w:rPr>
        <w:t xml:space="preserve">Üreten Şehirler Programı’nın </w:t>
      </w:r>
      <w:r w:rsidRPr="00664FD2">
        <w:rPr>
          <w:rFonts w:ascii="Times New Roman" w:hAnsi="Times New Roman" w:cs="Times New Roman"/>
          <w:b/>
          <w:color w:val="auto"/>
          <w:sz w:val="24"/>
          <w:szCs w:val="24"/>
        </w:rPr>
        <w:t>Seçilme Nedeni</w:t>
      </w:r>
    </w:p>
    <w:p w14:paraId="0C5829D2"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Talep Edilen Diğer Destekler</w:t>
      </w:r>
    </w:p>
    <w:p w14:paraId="2D491DA7" w14:textId="77777777" w:rsidR="004676BF" w:rsidRPr="00664FD2" w:rsidRDefault="009325C8" w:rsidP="0025444D">
      <w:pPr>
        <w:spacing w:after="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i/>
          <w:sz w:val="24"/>
          <w:szCs w:val="24"/>
        </w:rPr>
        <w:t>Proje için başka bir kaynaktan (yatırım programı, güdümlü proje desteği vb.) destek talebinde bulunuldu mu? Hangileri?</w:t>
      </w:r>
      <w:r w:rsidRPr="00664FD2">
        <w:rPr>
          <w:rFonts w:ascii="Times New Roman" w:eastAsia="Times New Roman" w:hAnsi="Times New Roman" w:cs="Times New Roman"/>
          <w:sz w:val="24"/>
          <w:szCs w:val="24"/>
        </w:rPr>
        <w:t xml:space="preserve"> </w:t>
      </w:r>
    </w:p>
    <w:p w14:paraId="69036AA1" w14:textId="77777777" w:rsidR="004676BF" w:rsidRPr="00664FD2" w:rsidRDefault="004676BF" w:rsidP="0025444D">
      <w:pPr>
        <w:spacing w:after="0" w:line="276" w:lineRule="auto"/>
        <w:jc w:val="both"/>
        <w:rPr>
          <w:rFonts w:ascii="Times New Roman" w:eastAsia="Times New Roman" w:hAnsi="Times New Roman" w:cs="Times New Roman"/>
          <w:sz w:val="24"/>
          <w:szCs w:val="24"/>
        </w:rPr>
      </w:pPr>
    </w:p>
    <w:p w14:paraId="431E8FF5"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Alınan Diğer Destekler</w:t>
      </w:r>
    </w:p>
    <w:p w14:paraId="0685924F" w14:textId="77777777" w:rsidR="004676BF" w:rsidRPr="00664FD2" w:rsidRDefault="009325C8" w:rsidP="0025444D">
      <w:pPr>
        <w:spacing w:after="0"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i/>
          <w:sz w:val="24"/>
          <w:szCs w:val="24"/>
        </w:rPr>
        <w:t>Proje başka bir kaynaktan desteklendi mi?</w:t>
      </w:r>
    </w:p>
    <w:p w14:paraId="4D4A8E2E" w14:textId="77777777" w:rsidR="004676BF" w:rsidRPr="00664FD2" w:rsidRDefault="004676BF" w:rsidP="0025444D">
      <w:pPr>
        <w:spacing w:after="0" w:line="276" w:lineRule="auto"/>
        <w:jc w:val="both"/>
        <w:rPr>
          <w:rFonts w:ascii="Times New Roman" w:eastAsia="Times New Roman" w:hAnsi="Times New Roman" w:cs="Times New Roman"/>
          <w:sz w:val="24"/>
          <w:szCs w:val="24"/>
        </w:rPr>
      </w:pPr>
    </w:p>
    <w:p w14:paraId="51A33842" w14:textId="77777777" w:rsidR="004676BF" w:rsidRPr="00664FD2" w:rsidRDefault="004676BF" w:rsidP="0025444D">
      <w:pPr>
        <w:spacing w:after="0" w:line="276" w:lineRule="auto"/>
        <w:jc w:val="both"/>
        <w:rPr>
          <w:rFonts w:ascii="Times New Roman" w:eastAsia="Times New Roman" w:hAnsi="Times New Roman" w:cs="Times New Roman"/>
          <w:i/>
          <w:sz w:val="24"/>
          <w:szCs w:val="24"/>
        </w:rPr>
      </w:pPr>
    </w:p>
    <w:p w14:paraId="7DB214EA"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Öngörülen Finansman Kaynakları</w:t>
      </w:r>
    </w:p>
    <w:p w14:paraId="33D94627"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Proje Bütçesi</w:t>
      </w:r>
    </w:p>
    <w:p w14:paraId="3165046F" w14:textId="77777777" w:rsidR="004676BF" w:rsidRPr="00664FD2" w:rsidRDefault="009325C8" w:rsidP="0025444D">
      <w:pPr>
        <w:spacing w:after="0"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bütçesini TL olarak yazınız.</w:t>
      </w:r>
    </w:p>
    <w:p w14:paraId="0B67EDFE" w14:textId="77777777" w:rsidR="004676BF" w:rsidRPr="00664FD2" w:rsidRDefault="004676BF" w:rsidP="0025444D">
      <w:pPr>
        <w:spacing w:after="0" w:line="276" w:lineRule="auto"/>
        <w:jc w:val="both"/>
        <w:rPr>
          <w:rFonts w:ascii="Times New Roman" w:eastAsia="Times New Roman" w:hAnsi="Times New Roman" w:cs="Times New Roman"/>
          <w:i/>
          <w:sz w:val="24"/>
          <w:szCs w:val="24"/>
        </w:rPr>
      </w:pPr>
    </w:p>
    <w:p w14:paraId="2D21F0AE" w14:textId="0AD553E3" w:rsidR="004676BF" w:rsidRPr="00664FD2" w:rsidRDefault="007423CE"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 xml:space="preserve">Program </w:t>
      </w:r>
      <w:r w:rsidR="009325C8" w:rsidRPr="00664FD2">
        <w:rPr>
          <w:rFonts w:ascii="Times New Roman" w:hAnsi="Times New Roman" w:cs="Times New Roman"/>
          <w:b/>
          <w:color w:val="auto"/>
          <w:sz w:val="24"/>
          <w:szCs w:val="24"/>
        </w:rPr>
        <w:t>Desteği</w:t>
      </w:r>
      <w:r w:rsidRPr="00664FD2">
        <w:rPr>
          <w:rFonts w:ascii="Times New Roman" w:hAnsi="Times New Roman" w:cs="Times New Roman"/>
          <w:b/>
          <w:color w:val="auto"/>
          <w:sz w:val="24"/>
          <w:szCs w:val="24"/>
        </w:rPr>
        <w:t xml:space="preserve"> (hibe desteği yöntemi için)</w:t>
      </w:r>
    </w:p>
    <w:p w14:paraId="0A1B2106" w14:textId="7CD46C15" w:rsidR="004676BF" w:rsidRPr="00664FD2" w:rsidRDefault="00FB46D9" w:rsidP="0025444D">
      <w:pPr>
        <w:spacing w:after="0"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Üreten Şehirler Programı’ndan </w:t>
      </w:r>
      <w:r w:rsidR="009325C8" w:rsidRPr="00664FD2">
        <w:rPr>
          <w:rFonts w:ascii="Times New Roman" w:eastAsia="Times New Roman" w:hAnsi="Times New Roman" w:cs="Times New Roman"/>
          <w:i/>
          <w:sz w:val="24"/>
          <w:szCs w:val="24"/>
        </w:rPr>
        <w:t>talep edilen destek tutarını TL olarak yazınız.</w:t>
      </w:r>
    </w:p>
    <w:p w14:paraId="4DCEA68A" w14:textId="77777777" w:rsidR="004676BF" w:rsidRPr="00664FD2" w:rsidRDefault="004676BF" w:rsidP="0025444D">
      <w:pPr>
        <w:spacing w:after="0" w:line="276" w:lineRule="auto"/>
        <w:jc w:val="both"/>
        <w:rPr>
          <w:rFonts w:ascii="Times New Roman" w:eastAsia="Times New Roman" w:hAnsi="Times New Roman" w:cs="Times New Roman"/>
          <w:i/>
          <w:sz w:val="24"/>
          <w:szCs w:val="24"/>
        </w:rPr>
      </w:pPr>
    </w:p>
    <w:p w14:paraId="0BD7E14A" w14:textId="1BC77591"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lastRenderedPageBreak/>
        <w:t>Eş Finansman</w:t>
      </w:r>
      <w:r w:rsidR="007423CE" w:rsidRPr="00664FD2">
        <w:rPr>
          <w:rFonts w:ascii="Times New Roman" w:hAnsi="Times New Roman" w:cs="Times New Roman"/>
          <w:b/>
          <w:color w:val="auto"/>
          <w:sz w:val="24"/>
          <w:szCs w:val="24"/>
        </w:rPr>
        <w:t xml:space="preserve"> (hibe desteği yöntemi için)</w:t>
      </w:r>
    </w:p>
    <w:p w14:paraId="73EA8F99" w14:textId="77777777" w:rsidR="004676BF" w:rsidRPr="00664FD2" w:rsidRDefault="009325C8" w:rsidP="0025444D">
      <w:pPr>
        <w:spacing w:after="0"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bütçesin</w:t>
      </w:r>
      <w:r w:rsidR="00441579" w:rsidRPr="00664FD2">
        <w:rPr>
          <w:rFonts w:ascii="Times New Roman" w:eastAsia="Times New Roman" w:hAnsi="Times New Roman" w:cs="Times New Roman"/>
          <w:i/>
          <w:sz w:val="24"/>
          <w:szCs w:val="24"/>
        </w:rPr>
        <w:t>in</w:t>
      </w:r>
      <w:r w:rsidRPr="00664FD2">
        <w:rPr>
          <w:rFonts w:ascii="Times New Roman" w:eastAsia="Times New Roman" w:hAnsi="Times New Roman" w:cs="Times New Roman"/>
          <w:i/>
          <w:sz w:val="24"/>
          <w:szCs w:val="24"/>
        </w:rPr>
        <w:t xml:space="preserve"> eş finansman</w:t>
      </w:r>
      <w:r w:rsidR="00441579" w:rsidRPr="00664FD2">
        <w:rPr>
          <w:rFonts w:ascii="Times New Roman" w:eastAsia="Times New Roman" w:hAnsi="Times New Roman" w:cs="Times New Roman"/>
          <w:i/>
          <w:sz w:val="24"/>
          <w:szCs w:val="24"/>
        </w:rPr>
        <w:t>dan</w:t>
      </w:r>
      <w:r w:rsidRPr="00664FD2">
        <w:rPr>
          <w:rFonts w:ascii="Times New Roman" w:eastAsia="Times New Roman" w:hAnsi="Times New Roman" w:cs="Times New Roman"/>
          <w:i/>
          <w:sz w:val="24"/>
          <w:szCs w:val="24"/>
        </w:rPr>
        <w:t xml:space="preserve"> karşılanacak tutarı TL olarak yazınız.</w:t>
      </w:r>
    </w:p>
    <w:p w14:paraId="0893D7DF" w14:textId="77777777" w:rsidR="004676BF" w:rsidRPr="00664FD2" w:rsidRDefault="004676BF" w:rsidP="0025444D">
      <w:pPr>
        <w:spacing w:after="0" w:line="276" w:lineRule="auto"/>
        <w:jc w:val="both"/>
        <w:rPr>
          <w:rFonts w:ascii="Times New Roman" w:eastAsia="Times New Roman" w:hAnsi="Times New Roman" w:cs="Times New Roman"/>
          <w:i/>
          <w:sz w:val="24"/>
          <w:szCs w:val="24"/>
        </w:rPr>
      </w:pPr>
    </w:p>
    <w:p w14:paraId="2ACD4015"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Eş Finansman Kaynağı</w:t>
      </w:r>
    </w:p>
    <w:p w14:paraId="1F2036B4" w14:textId="77777777" w:rsidR="004676BF" w:rsidRPr="00664FD2" w:rsidRDefault="009325C8" w:rsidP="0025444D">
      <w:pPr>
        <w:spacing w:after="0"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Bu bölümde eş finansmanın </w:t>
      </w:r>
      <w:r w:rsidR="00790212" w:rsidRPr="00664FD2">
        <w:rPr>
          <w:rFonts w:ascii="Times New Roman" w:eastAsia="Times New Roman" w:hAnsi="Times New Roman" w:cs="Times New Roman"/>
          <w:i/>
          <w:sz w:val="24"/>
          <w:szCs w:val="24"/>
        </w:rPr>
        <w:t>öz kaynak</w:t>
      </w:r>
      <w:r w:rsidRPr="00664FD2">
        <w:rPr>
          <w:rFonts w:ascii="Times New Roman" w:eastAsia="Times New Roman" w:hAnsi="Times New Roman" w:cs="Times New Roman"/>
          <w:i/>
          <w:sz w:val="24"/>
          <w:szCs w:val="24"/>
        </w:rPr>
        <w:t>, banka kredisi vb. hangi kaynaktan sağlanacağı belirtilecektir.</w:t>
      </w:r>
    </w:p>
    <w:p w14:paraId="31DF5F66" w14:textId="77777777" w:rsidR="004676BF" w:rsidRPr="00664FD2" w:rsidRDefault="004676BF" w:rsidP="0025444D">
      <w:pPr>
        <w:spacing w:after="0" w:line="276" w:lineRule="auto"/>
        <w:jc w:val="both"/>
        <w:rPr>
          <w:rFonts w:ascii="Times New Roman" w:eastAsia="Times New Roman" w:hAnsi="Times New Roman" w:cs="Times New Roman"/>
          <w:i/>
          <w:sz w:val="24"/>
          <w:szCs w:val="24"/>
        </w:rPr>
      </w:pPr>
    </w:p>
    <w:p w14:paraId="615B94E2"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Projedeki Destek Oranı</w:t>
      </w:r>
    </w:p>
    <w:p w14:paraId="116B9139" w14:textId="77777777" w:rsidR="004676BF" w:rsidRPr="00664FD2" w:rsidRDefault="009325C8" w:rsidP="0025444D">
      <w:pPr>
        <w:spacing w:after="0"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[(Destek Miktarı / Bütçe) x 100] olarak belirtiniz.</w:t>
      </w:r>
    </w:p>
    <w:p w14:paraId="66AEF97E" w14:textId="77777777" w:rsidR="004676BF" w:rsidRPr="00664FD2" w:rsidRDefault="004676BF" w:rsidP="0025444D">
      <w:pPr>
        <w:spacing w:after="0" w:line="276" w:lineRule="auto"/>
        <w:jc w:val="both"/>
        <w:rPr>
          <w:rFonts w:ascii="Times New Roman" w:eastAsia="Times New Roman" w:hAnsi="Times New Roman" w:cs="Times New Roman"/>
          <w:i/>
          <w:sz w:val="24"/>
          <w:szCs w:val="24"/>
        </w:rPr>
      </w:pPr>
    </w:p>
    <w:p w14:paraId="61A6430B"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Yapım İşlerinin Tahmini Bedelinin Proje Bütçesine Oranı</w:t>
      </w:r>
    </w:p>
    <w:p w14:paraId="4266E8E5" w14:textId="77777777" w:rsidR="004676BF" w:rsidRPr="00664FD2" w:rsidRDefault="009325C8" w:rsidP="0025444D">
      <w:pPr>
        <w:spacing w:after="0"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kapsamında öngörülen yapım işlerinin (inşaat ve tadilat) proje bütçesine oranını belirtiniz.</w:t>
      </w:r>
    </w:p>
    <w:p w14:paraId="01016240" w14:textId="77777777" w:rsidR="004676BF" w:rsidRPr="00664FD2" w:rsidRDefault="004676BF" w:rsidP="0025444D">
      <w:pPr>
        <w:spacing w:after="0" w:line="276" w:lineRule="auto"/>
        <w:jc w:val="both"/>
        <w:rPr>
          <w:rFonts w:ascii="Times New Roman" w:eastAsia="Times New Roman" w:hAnsi="Times New Roman" w:cs="Times New Roman"/>
          <w:sz w:val="24"/>
          <w:szCs w:val="24"/>
        </w:rPr>
      </w:pPr>
    </w:p>
    <w:p w14:paraId="2D22E88C" w14:textId="77777777" w:rsidR="004676BF" w:rsidRPr="00664FD2" w:rsidRDefault="009325C8" w:rsidP="0025444D">
      <w:pPr>
        <w:pStyle w:val="Balk1"/>
        <w:numPr>
          <w:ilvl w:val="0"/>
          <w:numId w:val="22"/>
        </w:numPr>
        <w:spacing w:line="276" w:lineRule="auto"/>
        <w:jc w:val="both"/>
        <w:rPr>
          <w:rFonts w:ascii="Times New Roman" w:eastAsia="Times New Roman" w:hAnsi="Times New Roman" w:cs="Times New Roman"/>
          <w:b/>
          <w:color w:val="000000"/>
          <w:sz w:val="24"/>
          <w:szCs w:val="24"/>
        </w:rPr>
      </w:pPr>
      <w:r w:rsidRPr="00664FD2">
        <w:rPr>
          <w:rFonts w:ascii="Times New Roman" w:hAnsi="Times New Roman" w:cs="Times New Roman"/>
          <w:b/>
          <w:color w:val="auto"/>
          <w:sz w:val="24"/>
          <w:szCs w:val="24"/>
        </w:rPr>
        <w:t xml:space="preserve">PROJENİN TANIMI, KAPSAMI, GEREKÇESİ, AMAÇ VE GÖSTERGELERİ </w:t>
      </w:r>
    </w:p>
    <w:p w14:paraId="2F401EA6"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Tanım ve Kapsam</w:t>
      </w:r>
    </w:p>
    <w:p w14:paraId="49E498D7"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 xml:space="preserve">Tür </w:t>
      </w:r>
    </w:p>
    <w:p w14:paraId="61C839B9" w14:textId="77777777" w:rsidR="004676BF" w:rsidRPr="00664FD2" w:rsidRDefault="009325C8" w:rsidP="0025444D">
      <w:pPr>
        <w:spacing w:line="276" w:lineRule="auto"/>
        <w:jc w:val="both"/>
        <w:rPr>
          <w:rFonts w:ascii="Times New Roman" w:eastAsia="Times New Roman" w:hAnsi="Times New Roman" w:cs="Times New Roman"/>
          <w:sz w:val="24"/>
          <w:szCs w:val="24"/>
          <w:highlight w:val="yellow"/>
        </w:rPr>
      </w:pPr>
      <w:r w:rsidRPr="00664FD2">
        <w:rPr>
          <w:rFonts w:ascii="Times New Roman" w:eastAsia="Times New Roman" w:hAnsi="Times New Roman" w:cs="Times New Roman"/>
          <w:i/>
          <w:sz w:val="24"/>
          <w:szCs w:val="24"/>
        </w:rPr>
        <w:t>Proje türü, altyapı, üst yapı, kapasite artırma, ortak kullanım alanları oluşturma, modernizasyon, darboğaz giderme, mesleki eğitimin geliştirilmesi, Ar-Ge ve yenilik vb. şekilde tanımlanacaktır.</w:t>
      </w:r>
      <w:r w:rsidRPr="00664FD2">
        <w:rPr>
          <w:rFonts w:ascii="Times New Roman" w:eastAsia="Times New Roman" w:hAnsi="Times New Roman" w:cs="Times New Roman"/>
          <w:sz w:val="24"/>
          <w:szCs w:val="24"/>
        </w:rPr>
        <w:t xml:space="preserve"> </w:t>
      </w:r>
    </w:p>
    <w:p w14:paraId="595B469F" w14:textId="77777777" w:rsidR="004676BF" w:rsidRPr="00664FD2" w:rsidRDefault="004676BF" w:rsidP="0025444D">
      <w:pPr>
        <w:spacing w:line="276" w:lineRule="auto"/>
        <w:jc w:val="both"/>
        <w:rPr>
          <w:rFonts w:ascii="Times New Roman" w:eastAsia="Times New Roman" w:hAnsi="Times New Roman" w:cs="Times New Roman"/>
          <w:sz w:val="24"/>
          <w:szCs w:val="24"/>
          <w:highlight w:val="yellow"/>
        </w:rPr>
      </w:pPr>
    </w:p>
    <w:p w14:paraId="1DB1287E"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 xml:space="preserve">Teknik içerik </w:t>
      </w:r>
    </w:p>
    <w:p w14:paraId="306B1E60"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kapsamındaki makine ekipman alımı, yapılacak tesis, merkez vb.nin fiziki ve/veya mekânsal büyüklüğü, inşaat, yapım, onarım ve benzeri teknik işler için açıklamalar yapılacaktır.</w:t>
      </w:r>
    </w:p>
    <w:p w14:paraId="18790FFC"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p w14:paraId="7766F87B"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Bileşenler ve Bütçeleri</w:t>
      </w:r>
    </w:p>
    <w:p w14:paraId="445780E4"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kapsamında gerçekleştirilecek ana faaliyetlere, bütçeleriyle birlikte yer verilecektir. (Örnek: satın alma, tesis kurulumu, hizmet geliştirme, eğitim, danışmanlık, inşaat, insan kaynakları vb.) Ayrıntılı bütçe ayrıca proje değerlendirme raporu ekinde yer alacaktır.</w:t>
      </w:r>
    </w:p>
    <w:p w14:paraId="6BF88E8E"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p w14:paraId="3981D4B9"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Ana girdiler</w:t>
      </w:r>
    </w:p>
    <w:p w14:paraId="44CA8FDA"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ana girdileri ve bunların ne şekilde kullanılacağı ayrıntılarıyla açıklanacaktır.</w:t>
      </w:r>
    </w:p>
    <w:p w14:paraId="29FD8573"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p w14:paraId="7DF54BCA"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Çıktı ve sonuçlar</w:t>
      </w:r>
    </w:p>
    <w:p w14:paraId="46697B5E"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çıktıları ve nihayetinde elde edilecek sonuçlar ayrıntılarıyla açıklanacaktır.</w:t>
      </w:r>
    </w:p>
    <w:p w14:paraId="57AEB012" w14:textId="77777777" w:rsidR="0021032E" w:rsidRPr="00664FD2" w:rsidRDefault="0021032E" w:rsidP="0025444D">
      <w:pPr>
        <w:spacing w:line="276" w:lineRule="auto"/>
        <w:jc w:val="both"/>
        <w:rPr>
          <w:rFonts w:ascii="Times New Roman" w:eastAsia="Times New Roman" w:hAnsi="Times New Roman" w:cs="Times New Roman"/>
          <w:i/>
          <w:sz w:val="24"/>
          <w:szCs w:val="24"/>
        </w:rPr>
      </w:pPr>
    </w:p>
    <w:p w14:paraId="63A58418"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lastRenderedPageBreak/>
        <w:t>Beklenen Etkiler</w:t>
      </w:r>
    </w:p>
    <w:p w14:paraId="5FC97997"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ile yaratılması beklenen ekonomik, sosyal ve çevresel etkileri, bölgesel ve sektörel açıdan değerlendiriniz.</w:t>
      </w:r>
    </w:p>
    <w:p w14:paraId="4F4A6CC6"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p w14:paraId="753BB660"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Hedef kitle ve nihai faydalanıcılar</w:t>
      </w:r>
    </w:p>
    <w:p w14:paraId="0ED087E6"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uygulama süreci içerisinde veya tamamlanması ile birlikte proje sonuçlarından doğrudan olumlu fayda sağlayacak olan kişi, grup, kurum ve kuruluşlar gerekçeleri ile birlikte açıklanacaktır.</w:t>
      </w:r>
    </w:p>
    <w:p w14:paraId="70FA4251"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p w14:paraId="4BCF0D5E"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Uygulama ili ve ilçesi</w:t>
      </w:r>
    </w:p>
    <w:p w14:paraId="6140B75F"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uygulanacağı il ve ilçe belirtilecektir.</w:t>
      </w:r>
    </w:p>
    <w:p w14:paraId="0AC7AAC1"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 xml:space="preserve">Kentsel ekonominin gelişmesine katkısı </w:t>
      </w:r>
    </w:p>
    <w:p w14:paraId="28EE6F87"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uygulandığı ilin ekonomisinin gelişimine ne şekilde katkı vereceği açıklanacaktır.</w:t>
      </w:r>
    </w:p>
    <w:p w14:paraId="5E395779"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p w14:paraId="58DD9718"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Uygulama süresi</w:t>
      </w:r>
    </w:p>
    <w:p w14:paraId="47FA6144"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uygulama süresi ay olarak belirtilecektir.</w:t>
      </w:r>
    </w:p>
    <w:p w14:paraId="6B72369B"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p w14:paraId="17A5CE66" w14:textId="04AAC128" w:rsidR="004676BF" w:rsidRPr="00664FD2" w:rsidRDefault="00A1454D"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Yararlanıcı</w:t>
      </w:r>
      <w:r w:rsidR="009325C8" w:rsidRPr="00664FD2">
        <w:rPr>
          <w:rFonts w:ascii="Times New Roman" w:hAnsi="Times New Roman" w:cs="Times New Roman"/>
          <w:b/>
          <w:color w:val="auto"/>
          <w:sz w:val="24"/>
          <w:szCs w:val="24"/>
        </w:rPr>
        <w:t xml:space="preserve"> kuruluş ve yasal statüsü</w:t>
      </w:r>
    </w:p>
    <w:p w14:paraId="4EEBDCB8" w14:textId="71FA6413" w:rsidR="004676BF" w:rsidRPr="00664FD2" w:rsidRDefault="00A1454D"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Yararlanıcı</w:t>
      </w:r>
      <w:r w:rsidR="009325C8" w:rsidRPr="00664FD2">
        <w:rPr>
          <w:rFonts w:ascii="Times New Roman" w:eastAsia="Times New Roman" w:hAnsi="Times New Roman" w:cs="Times New Roman"/>
          <w:i/>
          <w:sz w:val="24"/>
          <w:szCs w:val="24"/>
        </w:rPr>
        <w:t xml:space="preserve"> kuruluş ve yasal statüsü açıklanacaktır. Varsa proje ortakları ve iştirakçileri de burada açıklanarak her birinin proje kapsamındaki hak ve yükümlülükleri açıkça belirtilecektir. Projede herhangi bir taahhüdü olmayan kurum veya kuruluşlar ortak veya iştirakçi olarak yer almayacaktır.</w:t>
      </w:r>
    </w:p>
    <w:p w14:paraId="497F6B7D"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p w14:paraId="384B82C9"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Proje Gerekçesi</w:t>
      </w:r>
    </w:p>
    <w:p w14:paraId="43E533D5"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hedef kitlenin hangi sorununu çözmeye yönelik olarak tasarlandığı ve projeye neden ihtiyaç duyulduğu aşağıdaki alt başlıklar altında ayrıntılarıyla açıklanacaktır.</w:t>
      </w:r>
    </w:p>
    <w:p w14:paraId="4B0251EA"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Proje ile Çözülmesi Hedeflenen Sorun veya Karşılanması Hedeflenen İhtiyaç Tanımı</w:t>
      </w:r>
    </w:p>
    <w:p w14:paraId="330D4830"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Hedef kitleye yönelik olarak proje ile müdahale edilmesi planlanan fırsat veya darboğaz tanımlanacaktır.</w:t>
      </w:r>
    </w:p>
    <w:p w14:paraId="1F972C89"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0594481C"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 xml:space="preserve">Mevcut durum </w:t>
      </w:r>
    </w:p>
    <w:p w14:paraId="249F0076"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Projeye gerekçe teşkil eden fırsat veya darboğazı hedef alan halihazırda sunulan hizmetler, bu konudaki eksiklikler ve henüz giderilmemiş ihtiyaçlar, sektörel ve bölgesel kalkınma açısından ele alınarak sayısal verilerle ortaya konacaktır. Mevcut durumun talebi karşılamama durumu bu bölümde açıklanacak; konuya ilişkin ayrıntılara ise talep analizi başlığında yer verilecektir.</w:t>
      </w:r>
    </w:p>
    <w:p w14:paraId="02E181BE"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p w14:paraId="203B0575"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Müdahale Yöntemi</w:t>
      </w:r>
    </w:p>
    <w:p w14:paraId="134D0C29"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tanımlanan fırsatları nasıl değerlendireceği veya darboğazları nasıl aşacağı ayrıntılı olarak açıklanacaktır.</w:t>
      </w:r>
    </w:p>
    <w:p w14:paraId="0DD84349"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3C99F873"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Amaç ve Göstergeler</w:t>
      </w:r>
    </w:p>
    <w:p w14:paraId="79DD1EB4"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amaçları ve bu amaçlara yönelik olarak projenin gerçekleştirilmesi halinde sosyo ekonomik açıdan ulaşılması planlanan hedefler bu bölümde belirtilecektir.</w:t>
      </w:r>
    </w:p>
    <w:p w14:paraId="32EFD1CF"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 xml:space="preserve">Projenin genel amacı </w:t>
      </w:r>
    </w:p>
    <w:p w14:paraId="3550B3C3"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Tamamlanmasını müteakip projenin orta ve uzun vadede katkıda bulunacağı ve olumlu yönde değiştireceği hususları yazınız.</w:t>
      </w:r>
    </w:p>
    <w:p w14:paraId="740D1734"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Örnek: ildeki girişimci ekosisteminin gelişmesine katkı sağlamak</w:t>
      </w:r>
    </w:p>
    <w:p w14:paraId="35401E27"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p w14:paraId="77D1862C"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 xml:space="preserve">Projenin özel amacı </w:t>
      </w:r>
    </w:p>
    <w:p w14:paraId="3C15352E"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Projenin ortaya çıkma gerekçesi olan sorunlara yönelik sağlayacağı çözümleri dikkate alarak projenin tamamlanmasıyla birlikte ulaşılması beklenen özel amaç açıklanacaktır. Proje için en az bir özel amaç tanımlanmalıdır. </w:t>
      </w:r>
    </w:p>
    <w:p w14:paraId="14A5EE78"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(Not: Buraya yazılanlar çıktı değil, sonuç göstergesiyle ilişkili olmalıdır.)</w:t>
      </w:r>
    </w:p>
    <w:p w14:paraId="3CBA3362"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p w14:paraId="4E51FC82" w14:textId="77777777" w:rsidR="004676BF" w:rsidRPr="00664FD2" w:rsidRDefault="009325C8" w:rsidP="0025444D">
      <w:pPr>
        <w:pStyle w:val="Balk2"/>
        <w:numPr>
          <w:ilvl w:val="2"/>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Göstergeler</w:t>
      </w:r>
    </w:p>
    <w:p w14:paraId="3A50F320"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Proje kapsamındaki faaliyetler için göstergeler tanımlanmalı ve bu göstergeler, en az bir özel amaçla ilişkilendirilerek aşağıdaki tabloya işlenmelidir. </w:t>
      </w:r>
    </w:p>
    <w:p w14:paraId="4E8BDBAE"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En az biri sonuç göstergesi olmak üzere minimum 3 çıktı ve sonuç göstergesi belirlenecektir. </w:t>
      </w:r>
    </w:p>
    <w:tbl>
      <w:tblPr>
        <w:tblStyle w:val="25"/>
        <w:tblW w:w="91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0"/>
        <w:gridCol w:w="825"/>
        <w:gridCol w:w="1050"/>
        <w:gridCol w:w="1035"/>
        <w:gridCol w:w="1425"/>
        <w:gridCol w:w="1230"/>
        <w:gridCol w:w="1845"/>
      </w:tblGrid>
      <w:tr w:rsidR="004676BF" w:rsidRPr="00664FD2" w14:paraId="30A7B06D" w14:textId="77777777" w:rsidTr="00441579">
        <w:tc>
          <w:tcPr>
            <w:tcW w:w="1770" w:type="dxa"/>
          </w:tcPr>
          <w:p w14:paraId="66777FDF"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Gösterge Adı</w:t>
            </w:r>
          </w:p>
        </w:tc>
        <w:tc>
          <w:tcPr>
            <w:tcW w:w="825" w:type="dxa"/>
          </w:tcPr>
          <w:p w14:paraId="117169CD"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Birim</w:t>
            </w:r>
          </w:p>
        </w:tc>
        <w:tc>
          <w:tcPr>
            <w:tcW w:w="1050" w:type="dxa"/>
          </w:tcPr>
          <w:p w14:paraId="46F4A481"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Mevcut Durum</w:t>
            </w:r>
          </w:p>
        </w:tc>
        <w:tc>
          <w:tcPr>
            <w:tcW w:w="1035" w:type="dxa"/>
          </w:tcPr>
          <w:p w14:paraId="3257CA32"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Hedef</w:t>
            </w:r>
          </w:p>
        </w:tc>
        <w:tc>
          <w:tcPr>
            <w:tcW w:w="1425" w:type="dxa"/>
          </w:tcPr>
          <w:p w14:paraId="6CF4B821"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Tamamlanma dönemi</w:t>
            </w:r>
          </w:p>
        </w:tc>
        <w:tc>
          <w:tcPr>
            <w:tcW w:w="1230" w:type="dxa"/>
          </w:tcPr>
          <w:p w14:paraId="0348AD46"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Doğrulama kaynağı</w:t>
            </w:r>
          </w:p>
        </w:tc>
        <w:tc>
          <w:tcPr>
            <w:tcW w:w="1845" w:type="dxa"/>
          </w:tcPr>
          <w:p w14:paraId="162BFD78"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İlgili özel amaç(lar)</w:t>
            </w:r>
          </w:p>
        </w:tc>
      </w:tr>
      <w:tr w:rsidR="004676BF" w:rsidRPr="00664FD2" w14:paraId="6DBEB36E" w14:textId="77777777" w:rsidTr="00441579">
        <w:tc>
          <w:tcPr>
            <w:tcW w:w="1770" w:type="dxa"/>
          </w:tcPr>
          <w:p w14:paraId="2C28092F"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825" w:type="dxa"/>
          </w:tcPr>
          <w:p w14:paraId="16F523C6"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050" w:type="dxa"/>
          </w:tcPr>
          <w:p w14:paraId="556A1249"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035" w:type="dxa"/>
          </w:tcPr>
          <w:p w14:paraId="614C4C90"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425" w:type="dxa"/>
          </w:tcPr>
          <w:p w14:paraId="47222C8B"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230" w:type="dxa"/>
          </w:tcPr>
          <w:p w14:paraId="0513B07C"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845" w:type="dxa"/>
          </w:tcPr>
          <w:p w14:paraId="5F662C4F"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r>
      <w:tr w:rsidR="004676BF" w:rsidRPr="00664FD2" w14:paraId="3E0FCCEC" w14:textId="77777777" w:rsidTr="00441579">
        <w:tc>
          <w:tcPr>
            <w:tcW w:w="1770" w:type="dxa"/>
          </w:tcPr>
          <w:p w14:paraId="47F66FE8"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825" w:type="dxa"/>
          </w:tcPr>
          <w:p w14:paraId="542FF551"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050" w:type="dxa"/>
          </w:tcPr>
          <w:p w14:paraId="4EE2FCB1"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035" w:type="dxa"/>
          </w:tcPr>
          <w:p w14:paraId="7504EB17"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425" w:type="dxa"/>
          </w:tcPr>
          <w:p w14:paraId="58BBB48F"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230" w:type="dxa"/>
          </w:tcPr>
          <w:p w14:paraId="340ABEAC"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845" w:type="dxa"/>
          </w:tcPr>
          <w:p w14:paraId="1B419578"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r>
      <w:tr w:rsidR="004676BF" w:rsidRPr="00664FD2" w14:paraId="1AF65F25" w14:textId="77777777" w:rsidTr="00441579">
        <w:tc>
          <w:tcPr>
            <w:tcW w:w="1770" w:type="dxa"/>
          </w:tcPr>
          <w:p w14:paraId="7F3559A4"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825" w:type="dxa"/>
          </w:tcPr>
          <w:p w14:paraId="3CBCD599"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050" w:type="dxa"/>
          </w:tcPr>
          <w:p w14:paraId="335B3383"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035" w:type="dxa"/>
          </w:tcPr>
          <w:p w14:paraId="4CD3F5C4"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425" w:type="dxa"/>
          </w:tcPr>
          <w:p w14:paraId="7A883D7C"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230" w:type="dxa"/>
          </w:tcPr>
          <w:p w14:paraId="57ABC3B8"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845" w:type="dxa"/>
          </w:tcPr>
          <w:p w14:paraId="7380457A"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r>
    </w:tbl>
    <w:p w14:paraId="78ACD1CC"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18F98AA1"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3847FE5B" w14:textId="77777777" w:rsidR="004676BF" w:rsidRPr="00664FD2" w:rsidRDefault="009325C8" w:rsidP="0025444D">
      <w:pPr>
        <w:pStyle w:val="Balk1"/>
        <w:numPr>
          <w:ilvl w:val="0"/>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PROJE YERİ</w:t>
      </w:r>
    </w:p>
    <w:p w14:paraId="3CF5C7EB"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Projenin Uygulanacağı Yer</w:t>
      </w:r>
    </w:p>
    <w:p w14:paraId="3C035A90"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yer seçimi, nedenleri ile birlikte, hedef kitleyle ilişkisi kurularak ulaşılabilirlik, katılımcılık ve uygunluk boyutları ile gerekçelendirilecektir. Proje yerinin fiziki, coğrafi, altyapı ve ulaşım özellikleri ayrıntılı bir şekilde belirtilecektir. Ayrıca söz konusu yerin sosyal hizmetler ve kültürel yapı gibi sosyal altyapısı hakkında bilgi verilecektir.</w:t>
      </w:r>
    </w:p>
    <w:p w14:paraId="67B61822"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lastRenderedPageBreak/>
        <w:t>Projeye ilişkin taşınmazın mülkiyet durumu bu bölümde mutlaka açıklanacak ve bu bilgilere dair belgeler ekte yer alacaktır.</w:t>
      </w:r>
    </w:p>
    <w:p w14:paraId="4FC8B7AD"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623B5431"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Alternatif Uygulama Yerleri</w:t>
      </w:r>
    </w:p>
    <w:p w14:paraId="1919CEAB"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Hâlihazırda bakım- onarım veya tevsii yatırımları ile proje yeri olarak kullanılabilecek yerler alternatif proje yeri olarak sunularak neden uygun olmadığı tartışılacaktır. (Örnek: mevcut </w:t>
      </w:r>
      <w:r w:rsidR="00790212" w:rsidRPr="00664FD2">
        <w:rPr>
          <w:rFonts w:ascii="Times New Roman" w:eastAsia="Times New Roman" w:hAnsi="Times New Roman" w:cs="Times New Roman"/>
          <w:i/>
          <w:sz w:val="24"/>
          <w:szCs w:val="24"/>
        </w:rPr>
        <w:t>âtıl</w:t>
      </w:r>
      <w:r w:rsidRPr="00664FD2">
        <w:rPr>
          <w:rFonts w:ascii="Times New Roman" w:eastAsia="Times New Roman" w:hAnsi="Times New Roman" w:cs="Times New Roman"/>
          <w:i/>
          <w:sz w:val="24"/>
          <w:szCs w:val="24"/>
        </w:rPr>
        <w:t xml:space="preserve"> bir binanın tefriş edilerek eğitim merkezi olarak kullanılması; belediyenin idari binasının iki katının proje için tahsis edilmesi vb.)</w:t>
      </w:r>
    </w:p>
    <w:p w14:paraId="0E1A3B0F"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Proje yeri olabilecek diğer alternatifler de ele alınarak neden buraların tercih edilmediği açıklanacaktır. (Örnek: proje kapsamındaki yatırım kent merkezinde yapılıyorsa neden </w:t>
      </w:r>
      <w:r w:rsidR="00723B7A" w:rsidRPr="00664FD2">
        <w:rPr>
          <w:rFonts w:ascii="Times New Roman" w:eastAsia="Times New Roman" w:hAnsi="Times New Roman" w:cs="Times New Roman"/>
          <w:i/>
          <w:sz w:val="24"/>
          <w:szCs w:val="24"/>
        </w:rPr>
        <w:t xml:space="preserve">organize sanayi bölgesi </w:t>
      </w:r>
      <w:r w:rsidRPr="00664FD2">
        <w:rPr>
          <w:rFonts w:ascii="Times New Roman" w:eastAsia="Times New Roman" w:hAnsi="Times New Roman" w:cs="Times New Roman"/>
          <w:i/>
          <w:sz w:val="24"/>
          <w:szCs w:val="24"/>
        </w:rPr>
        <w:t>içinde yapılmadığı vb.)</w:t>
      </w:r>
    </w:p>
    <w:p w14:paraId="1F586620"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1D528B88" w14:textId="77777777" w:rsidR="004676BF" w:rsidRPr="00664FD2" w:rsidRDefault="009325C8" w:rsidP="0025444D">
      <w:pPr>
        <w:pStyle w:val="Balk1"/>
        <w:numPr>
          <w:ilvl w:val="0"/>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MEVCUT TALEBİN BELİRLENMESİ VE OPTİMUM KAPASİTE SEÇİMİ</w:t>
      </w:r>
    </w:p>
    <w:p w14:paraId="02BF92D6"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Talep Analizi</w:t>
      </w:r>
    </w:p>
    <w:p w14:paraId="0A70D896"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Seçilen </w:t>
      </w:r>
      <w:r w:rsidRPr="00664FD2">
        <w:rPr>
          <w:rFonts w:ascii="Times New Roman" w:eastAsia="Times New Roman" w:hAnsi="Times New Roman" w:cs="Times New Roman"/>
          <w:i/>
          <w:sz w:val="24"/>
          <w:szCs w:val="24"/>
          <w:u w:val="single"/>
        </w:rPr>
        <w:t>talep tahmin yöntemi ve metodolojisi</w:t>
      </w:r>
      <w:r w:rsidRPr="00664FD2">
        <w:rPr>
          <w:rFonts w:ascii="Times New Roman" w:eastAsia="Times New Roman" w:hAnsi="Times New Roman" w:cs="Times New Roman"/>
          <w:i/>
          <w:sz w:val="24"/>
          <w:szCs w:val="24"/>
        </w:rPr>
        <w:t xml:space="preserve"> (pazar araştırması, ihtiyaç analizi, sorun analizi, trend analizi vb.) ve talep analizine olanak sağlayacak bilgiler ifade edilecektir. </w:t>
      </w:r>
    </w:p>
    <w:p w14:paraId="2631B8DB"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Uygulanmasına karar verilmiş olan talep tahmin yöntemine göre 5 yıllık </w:t>
      </w:r>
      <w:r w:rsidRPr="00664FD2">
        <w:rPr>
          <w:rFonts w:ascii="Times New Roman" w:eastAsia="Times New Roman" w:hAnsi="Times New Roman" w:cs="Times New Roman"/>
          <w:i/>
          <w:sz w:val="24"/>
          <w:szCs w:val="24"/>
          <w:u w:val="single"/>
        </w:rPr>
        <w:t>talep analizi</w:t>
      </w:r>
      <w:r w:rsidRPr="00664FD2">
        <w:rPr>
          <w:rFonts w:ascii="Times New Roman" w:eastAsia="Times New Roman" w:hAnsi="Times New Roman" w:cs="Times New Roman"/>
          <w:i/>
          <w:sz w:val="24"/>
          <w:szCs w:val="24"/>
        </w:rPr>
        <w:t xml:space="preserve"> yapılacaktır.</w:t>
      </w:r>
    </w:p>
    <w:p w14:paraId="5C8D632B"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Yapılan talep analizinin </w:t>
      </w:r>
      <w:r w:rsidRPr="00664FD2">
        <w:rPr>
          <w:rFonts w:ascii="Times New Roman" w:eastAsia="Times New Roman" w:hAnsi="Times New Roman" w:cs="Times New Roman"/>
          <w:i/>
          <w:sz w:val="24"/>
          <w:szCs w:val="24"/>
          <w:u w:val="single"/>
        </w:rPr>
        <w:t>sonuçları</w:t>
      </w:r>
      <w:r w:rsidRPr="00664FD2">
        <w:rPr>
          <w:rFonts w:ascii="Times New Roman" w:eastAsia="Times New Roman" w:hAnsi="Times New Roman" w:cs="Times New Roman"/>
          <w:i/>
          <w:sz w:val="24"/>
          <w:szCs w:val="24"/>
        </w:rPr>
        <w:t xml:space="preserve"> ortaya konulacaktır.</w:t>
      </w:r>
    </w:p>
    <w:p w14:paraId="37224D5D"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39FEB7C3"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Optimum Kapasite Seçimi</w:t>
      </w:r>
    </w:p>
    <w:p w14:paraId="7BDC788C"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Mevcut talep düzeyi ve konu ile ilgili faaliyet gösteren kurum ve kuruluşların kapasiteleri de dikkate alınarak optimum kapasite seviyesi, ana proje bileşenleri bazında belirlenecektir.</w:t>
      </w:r>
    </w:p>
    <w:p w14:paraId="5409825A"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0BDA9B54"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Talep Tahmini</w:t>
      </w:r>
    </w:p>
    <w:p w14:paraId="5C8596D1"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Talebin geçmişteki eğilimi, mevcut talep düzeyi, ulusal ve bölgesel düzeyde büyüme beklentileri ve bunun gelecekteki talep ile ilişkisi, tahmin işleminin kapsayacağı zaman aralığı belirlenerek 5 yıllık talep tahmini yapılacaktır.</w:t>
      </w:r>
    </w:p>
    <w:p w14:paraId="0BF7BDB3" w14:textId="77777777" w:rsidR="004676BF" w:rsidRPr="00664FD2" w:rsidRDefault="004676BF" w:rsidP="0025444D">
      <w:pPr>
        <w:spacing w:line="276" w:lineRule="auto"/>
        <w:jc w:val="both"/>
        <w:rPr>
          <w:rFonts w:ascii="Times New Roman" w:eastAsia="Times New Roman" w:hAnsi="Times New Roman" w:cs="Times New Roman"/>
          <w:i/>
          <w:sz w:val="24"/>
          <w:szCs w:val="24"/>
        </w:rPr>
      </w:pPr>
    </w:p>
    <w:p w14:paraId="3A35337A"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Kapasite Kullanım Oranı</w:t>
      </w:r>
    </w:p>
    <w:p w14:paraId="260492AF"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Talep tahmini dikkate alınarak işletmeye geçildikten sonra yıllar içerisinde optimum kapasitenin ne oranda kullanılacağı ve optimum kapasiteye ne zaman ulaşılacağı sayılarla ortaya konulacaktır.</w:t>
      </w:r>
    </w:p>
    <w:p w14:paraId="187C025E"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68738BDD" w14:textId="77777777" w:rsidR="004676BF" w:rsidRPr="00664FD2" w:rsidRDefault="009325C8" w:rsidP="0025444D">
      <w:pPr>
        <w:pStyle w:val="Balk1"/>
        <w:numPr>
          <w:ilvl w:val="0"/>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lastRenderedPageBreak/>
        <w:t>TASARIM</w:t>
      </w:r>
    </w:p>
    <w:p w14:paraId="33C99492"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Talep analizinde ortaya çıkan kapasite öngörüsüne göre tasarlanan yapının teknik ve mimari özellikleri belirtilecektir. Yapım işlerinde tercih edilen yapım standartları ve kapalı alan miktarı, makine teçhizat alımında ise seçilen teknoloji ve kapasitenin talep tahminleriyle uyumlu olduğu bu bölümde ortaya konmalıdır.</w:t>
      </w:r>
    </w:p>
    <w:p w14:paraId="57558578" w14:textId="77777777" w:rsidR="004676BF" w:rsidRPr="00664FD2" w:rsidRDefault="004676BF" w:rsidP="0025444D">
      <w:pPr>
        <w:spacing w:after="0" w:line="276" w:lineRule="auto"/>
        <w:jc w:val="both"/>
        <w:rPr>
          <w:rFonts w:ascii="Times New Roman" w:eastAsia="Times New Roman" w:hAnsi="Times New Roman" w:cs="Times New Roman"/>
          <w:sz w:val="24"/>
          <w:szCs w:val="24"/>
        </w:rPr>
      </w:pPr>
    </w:p>
    <w:p w14:paraId="06EE4409" w14:textId="77777777" w:rsidR="004676BF" w:rsidRPr="00664FD2" w:rsidRDefault="009325C8" w:rsidP="0025444D">
      <w:pPr>
        <w:pStyle w:val="Balk1"/>
        <w:numPr>
          <w:ilvl w:val="0"/>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PROJE YÖNETİMİ VE UYGULAMA PROGRAMI</w:t>
      </w:r>
    </w:p>
    <w:p w14:paraId="7DB4AEE9" w14:textId="20AD8831" w:rsidR="004676BF" w:rsidRPr="00664FD2" w:rsidRDefault="005B001E"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Yararlanıcı</w:t>
      </w:r>
      <w:r w:rsidR="009325C8" w:rsidRPr="00664FD2">
        <w:rPr>
          <w:rFonts w:ascii="Times New Roman" w:hAnsi="Times New Roman" w:cs="Times New Roman"/>
          <w:b/>
          <w:color w:val="auto"/>
          <w:sz w:val="24"/>
          <w:szCs w:val="24"/>
        </w:rPr>
        <w:t xml:space="preserve"> Kuruluş ve Teknik Kapasitesi </w:t>
      </w:r>
    </w:p>
    <w:p w14:paraId="17A70FD7" w14:textId="3F051B86" w:rsidR="004676BF" w:rsidRPr="00664FD2" w:rsidRDefault="00A1454D"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Yararlanıcı</w:t>
      </w:r>
      <w:r w:rsidR="009325C8" w:rsidRPr="00664FD2">
        <w:rPr>
          <w:rFonts w:ascii="Times New Roman" w:eastAsia="Times New Roman" w:hAnsi="Times New Roman" w:cs="Times New Roman"/>
          <w:i/>
          <w:sz w:val="24"/>
          <w:szCs w:val="24"/>
        </w:rPr>
        <w:t xml:space="preserve"> kuruluş ve birim hakkındaki bilgiler ile kuruluşun proje ile ilgili tecrübelerine bu başlık altında yer verilecektir. Projenin geçmiş, yürüyen ve planlanan diğer projelerle (varsa) ilişkisinin ve söz konusu ilişkilerden kaynaklanan etkileri de belirtilecektir. Proje fikrinin ortaya çıkışı ve projeyle ilgili geçmişte yapılmış etüt, araştırma ve diğer çalışmalar bu bölümde yer alacaktır.</w:t>
      </w:r>
    </w:p>
    <w:p w14:paraId="7F1773DB"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41C4A713"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 xml:space="preserve">Proje Organizasyonu ve Yönetim </w:t>
      </w:r>
    </w:p>
    <w:p w14:paraId="304A49F6"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yatırım ve işletme dönemi için organizasyon ve insan kaynakları planlaması gerekmektedir. Organizasyon kapsamında insan kaynakları yapılanması ve tahmini insan gücü gereksinimi belirtilecektir. Proje organizasyon şemasına bu bölümde yer verilecektir.</w:t>
      </w:r>
    </w:p>
    <w:p w14:paraId="2D0435D7"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159239EC"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İş Planı</w:t>
      </w:r>
    </w:p>
    <w:p w14:paraId="25C4CAC8"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süresini içerek şekilde aylık dilimlere bölünmüş iş planı oluşturulacak; ayrıca projenin zamanında ve öngörülen bütçeyle tamamlanabilmesi için kritik öneme haiz eşik noktaları tanımlanacaktır. Eğer proje kapsamında bir faaliyetin uygulamaya geçirilmesi, ancak başka bir faaliyetin tamamlanmasıyla mümkünse öncelikli bitirilmesi gereken faaliyet öncül faaliyet olarak belirlenerek bu bölümde belirtilecektir.</w:t>
      </w:r>
    </w:p>
    <w:p w14:paraId="09A42F67"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7ABB4699"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Proje Bütçesi</w:t>
      </w:r>
    </w:p>
    <w:p w14:paraId="7D906705"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bütçesi, Destek Yönetim Kılavuzu Eki H3-2 kullanılarak hazırlanacak ve söz konusu ekte yer alan Excel dokümanının tüm sayfalar doldurularak proje değerlendirme raporuna eklenecektir.</w:t>
      </w:r>
    </w:p>
    <w:p w14:paraId="27CD2C5F"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İnşaat, insan kaynakları, makine ve teçhizat gibi temel bütçe kalemlerine alt kırılımlarıyla yer verilecektir. Proje süresi boyunca üstlenilecek yapım maliyetleri mümkün olduğu ölçüde kesin projelere dayanarak detaylı bir biçimde verilecektir. </w:t>
      </w:r>
    </w:p>
    <w:p w14:paraId="052BEE3D"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015F56B5" w14:textId="77777777" w:rsidR="004676BF" w:rsidRPr="00664FD2" w:rsidRDefault="009325C8" w:rsidP="0025444D">
      <w:pPr>
        <w:pStyle w:val="Balk1"/>
        <w:numPr>
          <w:ilvl w:val="0"/>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İŞLETME YAPISI</w:t>
      </w:r>
    </w:p>
    <w:p w14:paraId="418E083D"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Yatırımın planlanan ömrü boyunca faaliyetlerinin aksamadan devam edebilmesi için kurulacak kurumsal yapısı (proje sonrası yönetim modeli) belirtilecektir. Bu kapsamda, proje sonucunda ortaya çıkan taşınır ve taşınmaz varlıkların sahipliği ve nasıl bir kurumsal yapı tarafından </w:t>
      </w:r>
      <w:r w:rsidRPr="00664FD2">
        <w:rPr>
          <w:rFonts w:ascii="Times New Roman" w:eastAsia="Times New Roman" w:hAnsi="Times New Roman" w:cs="Times New Roman"/>
          <w:i/>
          <w:sz w:val="24"/>
          <w:szCs w:val="24"/>
        </w:rPr>
        <w:lastRenderedPageBreak/>
        <w:t>işletileceği mutlaka belirtilecektir. Projenin sürdürülebilirliğinin sağlanması için kurulacak kurumsal yapı içindeki ajansın rolü ve alacağı tedbirler, işletme dönemindeki gerekli insan kaynağının teminine yönelik tedbirler de bu bölümde yer alacaktır.</w:t>
      </w:r>
    </w:p>
    <w:p w14:paraId="00DEE5A1" w14:textId="338FB5B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İşletmenin sürdürülebilirliğinin ayrıntısıyla açıklandığı bu bölüm, </w:t>
      </w:r>
      <w:r w:rsidR="00E71FE8" w:rsidRPr="00664FD2">
        <w:rPr>
          <w:rFonts w:ascii="Times New Roman" w:eastAsia="Times New Roman" w:hAnsi="Times New Roman" w:cs="Times New Roman"/>
          <w:i/>
          <w:sz w:val="24"/>
          <w:szCs w:val="24"/>
        </w:rPr>
        <w:t>Üreten Şehirler Programı</w:t>
      </w:r>
      <w:r w:rsidRPr="00664FD2">
        <w:rPr>
          <w:rFonts w:ascii="Times New Roman" w:eastAsia="Times New Roman" w:hAnsi="Times New Roman" w:cs="Times New Roman"/>
          <w:i/>
          <w:sz w:val="24"/>
          <w:szCs w:val="24"/>
        </w:rPr>
        <w:t xml:space="preserve"> projelerinin değerlendirmesinde özel önem arz etmektedir.</w:t>
      </w:r>
    </w:p>
    <w:p w14:paraId="021C0BC9"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08FCDDA3" w14:textId="77777777" w:rsidR="004676BF" w:rsidRPr="00664FD2" w:rsidRDefault="009325C8" w:rsidP="0025444D">
      <w:pPr>
        <w:pStyle w:val="Balk1"/>
        <w:numPr>
          <w:ilvl w:val="0"/>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İŞLETME GELİR VE GİDERLERİ</w:t>
      </w:r>
    </w:p>
    <w:p w14:paraId="67CF7D5B"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İşletme döneminde ortaya çıkacak gelir ve giderler, yıllar itibarıyla belirlenen kapasite kullanım oranına uygun olarak hesaplanacaktır. İşletme geliri sunulan mal satışı ya da hizmetin sunumu sonucunda sağlanacak getiridir. Başlıca işletme giderleri ise malzeme alımları; personel harcamaları, idari harcamalar, bakım – onarım ve elektrik, su vb. ödemeleridir.</w:t>
      </w:r>
    </w:p>
    <w:p w14:paraId="1E08F409"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Giderin gelirden daha fazla olması durumunda, finansman açığının ne şekilde giderileceği ayrıntılı olarak belirtilecektir. Bu kapsamda kurumlardan alınacak finansman taahhüdü, imzalanacak protokoller vb. proje değerlendirme raporu ekinde mutlaka yer alacaktır.</w:t>
      </w:r>
    </w:p>
    <w:p w14:paraId="5886ADD2"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41C7461A" w14:textId="77777777" w:rsidR="004676BF" w:rsidRPr="00664FD2" w:rsidRDefault="009325C8" w:rsidP="0025444D">
      <w:pPr>
        <w:pStyle w:val="Balk1"/>
        <w:numPr>
          <w:ilvl w:val="0"/>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MALİ ANALİZ</w:t>
      </w:r>
    </w:p>
    <w:p w14:paraId="14D9341B"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Mali analizde proje, yatırımcı kuruluş açısından ele alınıp mali karlılık düzeyinin ortaya konulması amaçlanmaktadır. Fayda ve maliyetler, cari piyasa fiyatları ile hesaplanacak; dolaylı ve dışsal etkiler hesaba katılmayacaktır.</w:t>
      </w:r>
    </w:p>
    <w:p w14:paraId="6BB0AF6C"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Mali analizde takip edilecek yönteme ilişkin önemli unsurlar şunlardır:</w:t>
      </w:r>
    </w:p>
    <w:p w14:paraId="7446A43D" w14:textId="77777777" w:rsidR="004676BF" w:rsidRPr="00664FD2" w:rsidRDefault="009325C8" w:rsidP="0025444D">
      <w:pPr>
        <w:numPr>
          <w:ilvl w:val="0"/>
          <w:numId w:val="15"/>
        </w:numPr>
        <w:spacing w:after="120" w:line="276" w:lineRule="auto"/>
        <w:ind w:left="714" w:hanging="357"/>
        <w:jc w:val="both"/>
        <w:rPr>
          <w:rFonts w:ascii="Times New Roman" w:eastAsia="Times New Roman" w:hAnsi="Times New Roman" w:cs="Times New Roman"/>
          <w:i/>
          <w:color w:val="000000"/>
          <w:sz w:val="24"/>
          <w:szCs w:val="24"/>
        </w:rPr>
      </w:pPr>
      <w:r w:rsidRPr="00664FD2">
        <w:rPr>
          <w:rFonts w:ascii="Times New Roman" w:eastAsia="Times New Roman" w:hAnsi="Times New Roman" w:cs="Times New Roman"/>
          <w:i/>
          <w:sz w:val="24"/>
          <w:szCs w:val="24"/>
        </w:rPr>
        <w:t>Projenin ekonomik ömrü 20 yıl olarak kabul edilecektir.</w:t>
      </w:r>
    </w:p>
    <w:p w14:paraId="5517A87A" w14:textId="77777777" w:rsidR="004676BF" w:rsidRPr="00664FD2" w:rsidRDefault="009325C8" w:rsidP="0025444D">
      <w:pPr>
        <w:numPr>
          <w:ilvl w:val="0"/>
          <w:numId w:val="15"/>
        </w:numPr>
        <w:spacing w:after="120" w:line="276" w:lineRule="auto"/>
        <w:ind w:left="714" w:hanging="357"/>
        <w:jc w:val="both"/>
        <w:rPr>
          <w:rFonts w:ascii="Times New Roman" w:eastAsia="Times New Roman" w:hAnsi="Times New Roman" w:cs="Times New Roman"/>
          <w:i/>
          <w:color w:val="000000"/>
          <w:sz w:val="24"/>
          <w:szCs w:val="24"/>
        </w:rPr>
      </w:pPr>
      <w:r w:rsidRPr="00664FD2">
        <w:rPr>
          <w:rFonts w:ascii="Times New Roman" w:eastAsia="Times New Roman" w:hAnsi="Times New Roman" w:cs="Times New Roman"/>
          <w:i/>
          <w:sz w:val="24"/>
          <w:szCs w:val="24"/>
        </w:rPr>
        <w:t xml:space="preserve">Sadece nakit girdi ve çıktılar hesaba katılacaktır. Amortisman gibi nakit akışına sebep olmayan maliyet unsurları analizde dikkate alınmayacaktır. </w:t>
      </w:r>
    </w:p>
    <w:p w14:paraId="07A734F4" w14:textId="77777777" w:rsidR="004676BF" w:rsidRPr="00664FD2" w:rsidRDefault="009325C8" w:rsidP="0025444D">
      <w:pPr>
        <w:numPr>
          <w:ilvl w:val="0"/>
          <w:numId w:val="15"/>
        </w:numPr>
        <w:spacing w:after="120" w:line="276" w:lineRule="auto"/>
        <w:ind w:left="714" w:hanging="357"/>
        <w:jc w:val="both"/>
        <w:rPr>
          <w:rFonts w:ascii="Times New Roman" w:eastAsia="Times New Roman" w:hAnsi="Times New Roman" w:cs="Times New Roman"/>
          <w:i/>
          <w:color w:val="000000"/>
          <w:sz w:val="24"/>
          <w:szCs w:val="24"/>
        </w:rPr>
      </w:pPr>
      <w:r w:rsidRPr="00664FD2">
        <w:rPr>
          <w:rFonts w:ascii="Times New Roman" w:eastAsia="Times New Roman" w:hAnsi="Times New Roman" w:cs="Times New Roman"/>
          <w:i/>
          <w:sz w:val="24"/>
          <w:szCs w:val="24"/>
        </w:rPr>
        <w:t>Analizde net fayda ve maliyetler kullanılacaktır. Projenin fayda ve maliyetleri hesaplanırken projenin yapılmadığı durumdaki fayda ve maliyetler analizde dikkate alınacaktır.</w:t>
      </w:r>
    </w:p>
    <w:p w14:paraId="34A725F2" w14:textId="77777777" w:rsidR="004676BF" w:rsidRPr="00664FD2" w:rsidRDefault="009325C8" w:rsidP="0025444D">
      <w:pPr>
        <w:numPr>
          <w:ilvl w:val="0"/>
          <w:numId w:val="15"/>
        </w:numPr>
        <w:spacing w:after="120" w:line="276" w:lineRule="auto"/>
        <w:ind w:left="714" w:hanging="357"/>
        <w:jc w:val="both"/>
        <w:rPr>
          <w:rFonts w:ascii="Times New Roman" w:eastAsia="Times New Roman" w:hAnsi="Times New Roman" w:cs="Times New Roman"/>
          <w:i/>
          <w:color w:val="000000"/>
          <w:sz w:val="24"/>
          <w:szCs w:val="24"/>
        </w:rPr>
      </w:pPr>
      <w:r w:rsidRPr="00664FD2">
        <w:rPr>
          <w:rFonts w:ascii="Times New Roman" w:eastAsia="Times New Roman" w:hAnsi="Times New Roman" w:cs="Times New Roman"/>
          <w:i/>
          <w:sz w:val="24"/>
          <w:szCs w:val="24"/>
        </w:rPr>
        <w:t>Fayda ve maliyetler sabit fiyatlarla hesaplanacak, enflasyon ve KDV hesaba katılmayacaktır.</w:t>
      </w:r>
    </w:p>
    <w:p w14:paraId="0B677C53" w14:textId="77777777" w:rsidR="004676BF" w:rsidRPr="00664FD2" w:rsidRDefault="009325C8" w:rsidP="0025444D">
      <w:pPr>
        <w:numPr>
          <w:ilvl w:val="0"/>
          <w:numId w:val="15"/>
        </w:numPr>
        <w:spacing w:after="120" w:line="276" w:lineRule="auto"/>
        <w:ind w:left="714" w:hanging="357"/>
        <w:jc w:val="both"/>
        <w:rPr>
          <w:rFonts w:ascii="Times New Roman" w:eastAsia="Times New Roman" w:hAnsi="Times New Roman" w:cs="Times New Roman"/>
          <w:i/>
          <w:color w:val="000000"/>
          <w:sz w:val="24"/>
          <w:szCs w:val="24"/>
        </w:rPr>
      </w:pPr>
      <w:r w:rsidRPr="00664FD2">
        <w:rPr>
          <w:rFonts w:ascii="Times New Roman" w:eastAsia="Times New Roman" w:hAnsi="Times New Roman" w:cs="Times New Roman"/>
          <w:i/>
          <w:sz w:val="24"/>
          <w:szCs w:val="24"/>
        </w:rPr>
        <w:t>Projenin Net Bugünkü Değeri (NBD) aşağıdaki formülle hesaplanacaktır:</w:t>
      </w:r>
    </w:p>
    <w:p w14:paraId="1C19339A" w14:textId="77777777" w:rsidR="004676BF" w:rsidRPr="00664FD2" w:rsidRDefault="009325C8" w:rsidP="0025444D">
      <w:pPr>
        <w:spacing w:line="276" w:lineRule="auto"/>
        <w:jc w:val="both"/>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NBD=</m:t>
          </m:r>
          <m:f>
            <m:fPr>
              <m:ctrlPr>
                <w:rPr>
                  <w:rFonts w:ascii="Cambria Math" w:eastAsia="Times New Roman" w:hAnsi="Cambria Math" w:cs="Times New Roman"/>
                  <w:sz w:val="24"/>
                  <w:szCs w:val="24"/>
                </w:rPr>
              </m:ctrlPr>
            </m:fPr>
            <m:num>
              <m:sSub>
                <m:sSubPr>
                  <m:ctrlPr>
                    <w:rPr>
                      <w:rFonts w:ascii="Cambria Math" w:eastAsia="Times New Roman" w:hAnsi="Cambria Math" w:cs="Times New Roman"/>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0</m:t>
                  </m:r>
                </m:sub>
              </m:sSub>
            </m:num>
            <m:den>
              <m:sSup>
                <m:sSupPr>
                  <m:ctrlPr>
                    <w:rPr>
                      <w:rFonts w:ascii="Cambria Math" w:eastAsia="Times New Roman" w:hAnsi="Cambria Math" w:cs="Times New Roman"/>
                      <w:sz w:val="24"/>
                      <w:szCs w:val="24"/>
                    </w:rPr>
                  </m:ctrlPr>
                </m:sSupPr>
                <m:e>
                  <m:r>
                    <w:rPr>
                      <w:rFonts w:ascii="Cambria Math" w:eastAsia="Times New Roman" w:hAnsi="Cambria Math" w:cs="Times New Roman"/>
                      <w:sz w:val="24"/>
                      <w:szCs w:val="24"/>
                    </w:rPr>
                    <m:t>(1 + i)</m:t>
                  </m:r>
                </m:e>
                <m:sup>
                  <m:r>
                    <w:rPr>
                      <w:rFonts w:ascii="Cambria Math" w:eastAsia="Times New Roman" w:hAnsi="Cambria Math" w:cs="Times New Roman"/>
                      <w:sz w:val="24"/>
                      <w:szCs w:val="24"/>
                    </w:rPr>
                    <m:t>0</m:t>
                  </m:r>
                </m:sup>
              </m:sSup>
            </m:den>
          </m:f>
          <m:r>
            <w:rPr>
              <w:rFonts w:ascii="Cambria Math" w:eastAsia="Times New Roman" w:hAnsi="Cambria Math" w:cs="Times New Roman"/>
              <w:sz w:val="24"/>
              <w:szCs w:val="24"/>
            </w:rPr>
            <m:t>+</m:t>
          </m:r>
          <m:f>
            <m:fPr>
              <m:ctrlPr>
                <w:rPr>
                  <w:rFonts w:ascii="Cambria Math" w:eastAsia="Times New Roman" w:hAnsi="Cambria Math" w:cs="Times New Roman"/>
                  <w:sz w:val="24"/>
                  <w:szCs w:val="24"/>
                </w:rPr>
              </m:ctrlPr>
            </m:fPr>
            <m:num>
              <m:sSub>
                <m:sSubPr>
                  <m:ctrlPr>
                    <w:rPr>
                      <w:rFonts w:ascii="Cambria Math" w:eastAsia="Times New Roman" w:hAnsi="Cambria Math" w:cs="Times New Roman"/>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1</m:t>
                  </m:r>
                </m:sub>
              </m:sSub>
            </m:num>
            <m:den>
              <m:sSup>
                <m:sSupPr>
                  <m:ctrlPr>
                    <w:rPr>
                      <w:rFonts w:ascii="Cambria Math" w:eastAsia="Times New Roman" w:hAnsi="Cambria Math" w:cs="Times New Roman"/>
                      <w:sz w:val="24"/>
                      <w:szCs w:val="24"/>
                    </w:rPr>
                  </m:ctrlPr>
                </m:sSupPr>
                <m:e>
                  <m:r>
                    <w:rPr>
                      <w:rFonts w:ascii="Cambria Math" w:eastAsia="Times New Roman" w:hAnsi="Cambria Math" w:cs="Times New Roman"/>
                      <w:sz w:val="24"/>
                      <w:szCs w:val="24"/>
                    </w:rPr>
                    <m:t>(1 + i)</m:t>
                  </m:r>
                </m:e>
                <m:sup>
                  <m:r>
                    <w:rPr>
                      <w:rFonts w:ascii="Cambria Math" w:eastAsia="Times New Roman" w:hAnsi="Cambria Math" w:cs="Times New Roman"/>
                      <w:sz w:val="24"/>
                      <w:szCs w:val="24"/>
                    </w:rPr>
                    <m:t>1</m:t>
                  </m:r>
                </m:sup>
              </m:sSup>
            </m:den>
          </m:f>
          <m:r>
            <w:rPr>
              <w:rFonts w:ascii="Cambria Math" w:eastAsia="Times New Roman" w:hAnsi="Cambria Math" w:cs="Times New Roman"/>
              <w:sz w:val="24"/>
              <w:szCs w:val="24"/>
            </w:rPr>
            <m:t>+…+</m:t>
          </m:r>
          <m:f>
            <m:fPr>
              <m:ctrlPr>
                <w:rPr>
                  <w:rFonts w:ascii="Cambria Math" w:eastAsia="Times New Roman" w:hAnsi="Cambria Math" w:cs="Times New Roman"/>
                  <w:sz w:val="24"/>
                  <w:szCs w:val="24"/>
                </w:rPr>
              </m:ctrlPr>
            </m:fPr>
            <m:num>
              <m:sSub>
                <m:sSubPr>
                  <m:ctrlPr>
                    <w:rPr>
                      <w:rFonts w:ascii="Cambria Math" w:eastAsia="Times New Roman" w:hAnsi="Cambria Math" w:cs="Times New Roman"/>
                      <w:sz w:val="24"/>
                      <w:szCs w:val="24"/>
                    </w:rPr>
                  </m:ctrlPr>
                </m:sSubPr>
                <m:e>
                  <m:r>
                    <w:rPr>
                      <w:rFonts w:ascii="Cambria Math" w:eastAsia="Times New Roman" w:hAnsi="Cambria Math" w:cs="Times New Roman"/>
                      <w:sz w:val="24"/>
                      <w:szCs w:val="24"/>
                    </w:rPr>
                    <m:t>S</m:t>
                  </m:r>
                </m:e>
                <m:sub>
                  <m:r>
                    <w:rPr>
                      <w:rFonts w:ascii="Cambria Math" w:eastAsia="Times New Roman" w:hAnsi="Cambria Math" w:cs="Times New Roman"/>
                      <w:sz w:val="24"/>
                      <w:szCs w:val="24"/>
                    </w:rPr>
                    <m:t>n</m:t>
                  </m:r>
                </m:sub>
              </m:sSub>
            </m:num>
            <m:den>
              <m:sSup>
                <m:sSupPr>
                  <m:ctrlPr>
                    <w:rPr>
                      <w:rFonts w:ascii="Cambria Math" w:eastAsia="Times New Roman" w:hAnsi="Cambria Math" w:cs="Times New Roman"/>
                      <w:sz w:val="24"/>
                      <w:szCs w:val="24"/>
                    </w:rPr>
                  </m:ctrlPr>
                </m:sSupPr>
                <m:e>
                  <m:r>
                    <w:rPr>
                      <w:rFonts w:ascii="Cambria Math" w:eastAsia="Times New Roman" w:hAnsi="Cambria Math" w:cs="Times New Roman"/>
                      <w:sz w:val="24"/>
                      <w:szCs w:val="24"/>
                    </w:rPr>
                    <m:t>(1 + i)</m:t>
                  </m:r>
                </m:e>
                <m:sup>
                  <m:r>
                    <w:rPr>
                      <w:rFonts w:ascii="Cambria Math" w:eastAsia="Times New Roman" w:hAnsi="Cambria Math" w:cs="Times New Roman"/>
                      <w:sz w:val="24"/>
                      <w:szCs w:val="24"/>
                    </w:rPr>
                    <m:t>n</m:t>
                  </m:r>
                </m:sup>
              </m:sSup>
            </m:den>
          </m:f>
        </m:oMath>
      </m:oMathPara>
    </w:p>
    <w:p w14:paraId="0DDD5E4F" w14:textId="77777777" w:rsidR="004676BF" w:rsidRPr="00664FD2" w:rsidRDefault="009325C8" w:rsidP="0025444D">
      <w:pPr>
        <w:spacing w:line="276" w:lineRule="auto"/>
        <w:ind w:left="708"/>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Formülde </w:t>
      </w:r>
    </w:p>
    <w:p w14:paraId="0077BB7E" w14:textId="77777777" w:rsidR="004676BF" w:rsidRPr="00664FD2" w:rsidRDefault="009325C8" w:rsidP="0025444D">
      <w:pPr>
        <w:numPr>
          <w:ilvl w:val="0"/>
          <w:numId w:val="17"/>
        </w:numPr>
        <w:spacing w:after="0" w:line="276" w:lineRule="auto"/>
        <w:jc w:val="both"/>
        <w:rPr>
          <w:rFonts w:ascii="Times New Roman" w:eastAsia="Times New Roman" w:hAnsi="Times New Roman" w:cs="Times New Roman"/>
          <w:i/>
          <w:color w:val="000000"/>
          <w:sz w:val="24"/>
          <w:szCs w:val="24"/>
        </w:rPr>
      </w:pPr>
      <w:r w:rsidRPr="00664FD2">
        <w:rPr>
          <w:rFonts w:ascii="Times New Roman" w:eastAsia="Times New Roman" w:hAnsi="Times New Roman" w:cs="Times New Roman"/>
          <w:i/>
          <w:sz w:val="24"/>
          <w:szCs w:val="24"/>
        </w:rPr>
        <w:t>S</w:t>
      </w:r>
      <w:r w:rsidRPr="00664FD2">
        <w:rPr>
          <w:rFonts w:ascii="Times New Roman" w:eastAsia="Times New Roman" w:hAnsi="Times New Roman" w:cs="Times New Roman"/>
          <w:i/>
          <w:sz w:val="24"/>
          <w:szCs w:val="24"/>
          <w:vertAlign w:val="subscript"/>
        </w:rPr>
        <w:t>n</w:t>
      </w:r>
      <w:r w:rsidRPr="00664FD2">
        <w:rPr>
          <w:rFonts w:ascii="Times New Roman" w:eastAsia="Times New Roman" w:hAnsi="Times New Roman" w:cs="Times New Roman"/>
          <w:i/>
          <w:sz w:val="24"/>
          <w:szCs w:val="24"/>
        </w:rPr>
        <w:t>: n. yıldaki fayda ve maliyet arasındaki fark (net fayda)</w:t>
      </w:r>
    </w:p>
    <w:p w14:paraId="0C608C7F" w14:textId="77777777" w:rsidR="004676BF" w:rsidRPr="00664FD2" w:rsidRDefault="009325C8" w:rsidP="0025444D">
      <w:pPr>
        <w:numPr>
          <w:ilvl w:val="0"/>
          <w:numId w:val="17"/>
        </w:numPr>
        <w:spacing w:after="0" w:line="276" w:lineRule="auto"/>
        <w:jc w:val="both"/>
        <w:rPr>
          <w:rFonts w:ascii="Times New Roman" w:eastAsia="Times New Roman" w:hAnsi="Times New Roman" w:cs="Times New Roman"/>
          <w:i/>
          <w:color w:val="000000"/>
          <w:sz w:val="24"/>
          <w:szCs w:val="24"/>
        </w:rPr>
      </w:pPr>
      <w:r w:rsidRPr="00664FD2">
        <w:rPr>
          <w:rFonts w:ascii="Times New Roman" w:eastAsia="Times New Roman" w:hAnsi="Times New Roman" w:cs="Times New Roman"/>
          <w:i/>
          <w:sz w:val="24"/>
          <w:szCs w:val="24"/>
        </w:rPr>
        <w:t xml:space="preserve">i: indirgeme oranı (yüzde 12 alınacaktır.) </w:t>
      </w:r>
    </w:p>
    <w:p w14:paraId="6EFA8EB2" w14:textId="77777777" w:rsidR="004676BF" w:rsidRPr="00664FD2" w:rsidRDefault="009325C8" w:rsidP="0025444D">
      <w:pPr>
        <w:numPr>
          <w:ilvl w:val="0"/>
          <w:numId w:val="17"/>
        </w:numPr>
        <w:spacing w:after="120" w:line="276" w:lineRule="auto"/>
        <w:ind w:hanging="357"/>
        <w:jc w:val="both"/>
        <w:rPr>
          <w:rFonts w:ascii="Times New Roman" w:eastAsia="Times New Roman" w:hAnsi="Times New Roman" w:cs="Times New Roman"/>
          <w:i/>
          <w:color w:val="000000"/>
          <w:sz w:val="24"/>
          <w:szCs w:val="24"/>
        </w:rPr>
      </w:pPr>
      <w:r w:rsidRPr="00664FD2">
        <w:rPr>
          <w:rFonts w:ascii="Times New Roman" w:eastAsia="Times New Roman" w:hAnsi="Times New Roman" w:cs="Times New Roman"/>
          <w:i/>
          <w:sz w:val="24"/>
          <w:szCs w:val="24"/>
        </w:rPr>
        <w:t>n: projenin ekonomik ömrü</w:t>
      </w:r>
    </w:p>
    <w:p w14:paraId="1D412E9A" w14:textId="77777777" w:rsidR="004676BF" w:rsidRPr="00664FD2" w:rsidRDefault="009325C8" w:rsidP="0025444D">
      <w:pPr>
        <w:numPr>
          <w:ilvl w:val="0"/>
          <w:numId w:val="15"/>
        </w:numPr>
        <w:spacing w:after="120" w:line="276" w:lineRule="auto"/>
        <w:ind w:left="714" w:hanging="357"/>
        <w:jc w:val="both"/>
        <w:rPr>
          <w:rFonts w:ascii="Times New Roman" w:eastAsia="Times New Roman" w:hAnsi="Times New Roman" w:cs="Times New Roman"/>
          <w:i/>
          <w:color w:val="000000"/>
          <w:sz w:val="24"/>
          <w:szCs w:val="24"/>
        </w:rPr>
      </w:pPr>
      <w:r w:rsidRPr="00664FD2">
        <w:rPr>
          <w:rFonts w:ascii="Times New Roman" w:eastAsia="Times New Roman" w:hAnsi="Times New Roman" w:cs="Times New Roman"/>
          <w:i/>
          <w:sz w:val="24"/>
          <w:szCs w:val="24"/>
        </w:rPr>
        <w:lastRenderedPageBreak/>
        <w:t>Projenin diğer sektörlerde meydana getireceği dışsallıklar da fayda ve maliyet olarak hesaplamalara dâhil edilecektir.</w:t>
      </w:r>
    </w:p>
    <w:p w14:paraId="68A5836A" w14:textId="77777777" w:rsidR="004676BF" w:rsidRPr="00664FD2" w:rsidRDefault="009325C8" w:rsidP="0025444D">
      <w:pPr>
        <w:numPr>
          <w:ilvl w:val="0"/>
          <w:numId w:val="15"/>
        </w:numPr>
        <w:spacing w:after="120" w:line="276" w:lineRule="auto"/>
        <w:ind w:hanging="357"/>
        <w:jc w:val="both"/>
        <w:rPr>
          <w:rFonts w:ascii="Times New Roman" w:eastAsia="Times New Roman" w:hAnsi="Times New Roman" w:cs="Times New Roman"/>
          <w:i/>
          <w:color w:val="000000"/>
          <w:sz w:val="24"/>
          <w:szCs w:val="24"/>
        </w:rPr>
      </w:pPr>
      <w:r w:rsidRPr="00664FD2">
        <w:rPr>
          <w:rFonts w:ascii="Times New Roman" w:eastAsia="Times New Roman" w:hAnsi="Times New Roman" w:cs="Times New Roman"/>
          <w:i/>
          <w:sz w:val="24"/>
          <w:szCs w:val="24"/>
        </w:rPr>
        <w:t>Projenin parasal değerinin ölçülmesi mümkün olmayan fayda ve maliyetleri varsa açıklanacaktır.</w:t>
      </w:r>
    </w:p>
    <w:p w14:paraId="30AF5F90"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52F1D9EC" w14:textId="77777777" w:rsidR="004676BF" w:rsidRPr="00664FD2" w:rsidRDefault="009325C8" w:rsidP="0025444D">
      <w:pPr>
        <w:pStyle w:val="Balk1"/>
        <w:numPr>
          <w:ilvl w:val="0"/>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RİSK DEĞERLENDİRMESİ</w:t>
      </w:r>
    </w:p>
    <w:p w14:paraId="23421EEF"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 değerlendirmesine temel teşkil eden varsayımlarda ortaya çıkabilecek sapmalar ve bu sapmaların proje karlılığı üzerindeki etkileri incelenecektir. Özellikle talebi etkileyen faktörlerdeki değişme olasılığı değerlendirilecek, talebin beklenenden düşük olması riskinin doğuracağı sonuçlar analiz edilecektir. Projenin ekonomik ve mali getirisini düşürecek riskler ortaya konacak, bunlara ilişkin alınacak önlemler belirlenecektir.</w:t>
      </w:r>
    </w:p>
    <w:p w14:paraId="3AA97564" w14:textId="77777777" w:rsidR="004676BF" w:rsidRPr="00664FD2" w:rsidRDefault="009325C8" w:rsidP="0025444D">
      <w:pPr>
        <w:spacing w:line="276" w:lineRule="auto"/>
        <w:jc w:val="both"/>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Projenin risk değerlendirmesine dair yapılan analizler, aşağıdaki tabloda özetlenecektir. En az 3 tane olmak üzere proje mahiyetine göre gerektiği kadar risk tanımlanmalıdır.</w:t>
      </w:r>
    </w:p>
    <w:tbl>
      <w:tblPr>
        <w:tblStyle w:val="24"/>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9"/>
        <w:gridCol w:w="1598"/>
        <w:gridCol w:w="1701"/>
        <w:gridCol w:w="1521"/>
        <w:gridCol w:w="1504"/>
        <w:gridCol w:w="1299"/>
      </w:tblGrid>
      <w:tr w:rsidR="004676BF" w:rsidRPr="00664FD2" w14:paraId="1BB70201" w14:textId="77777777" w:rsidTr="00441579">
        <w:tc>
          <w:tcPr>
            <w:tcW w:w="1439" w:type="dxa"/>
          </w:tcPr>
          <w:p w14:paraId="12094A82" w14:textId="77777777" w:rsidR="004676BF" w:rsidRPr="00664FD2" w:rsidRDefault="009325C8" w:rsidP="0025444D">
            <w:pPr>
              <w:spacing w:line="276" w:lineRule="auto"/>
              <w:jc w:val="both"/>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Risk</w:t>
            </w:r>
          </w:p>
        </w:tc>
        <w:tc>
          <w:tcPr>
            <w:tcW w:w="1598" w:type="dxa"/>
          </w:tcPr>
          <w:p w14:paraId="097C1427" w14:textId="77777777" w:rsidR="004676BF" w:rsidRPr="00664FD2" w:rsidRDefault="009325C8" w:rsidP="0025444D">
            <w:pPr>
              <w:spacing w:line="276" w:lineRule="auto"/>
              <w:jc w:val="both"/>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Açıklama</w:t>
            </w:r>
          </w:p>
        </w:tc>
        <w:tc>
          <w:tcPr>
            <w:tcW w:w="1701" w:type="dxa"/>
          </w:tcPr>
          <w:p w14:paraId="781DD51C" w14:textId="77777777" w:rsidR="004676BF" w:rsidRPr="00664FD2" w:rsidRDefault="009325C8" w:rsidP="0025444D">
            <w:pPr>
              <w:spacing w:line="276" w:lineRule="auto"/>
              <w:jc w:val="both"/>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Gerçekleşme Olasılığı </w:t>
            </w:r>
          </w:p>
          <w:p w14:paraId="2B85952D"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(1-10, 10 en yüksek ihtimal)</w:t>
            </w:r>
          </w:p>
        </w:tc>
        <w:tc>
          <w:tcPr>
            <w:tcW w:w="1521" w:type="dxa"/>
          </w:tcPr>
          <w:p w14:paraId="3EB89885" w14:textId="77777777" w:rsidR="004676BF" w:rsidRPr="00664FD2" w:rsidRDefault="009325C8" w:rsidP="0025444D">
            <w:pPr>
              <w:spacing w:line="276" w:lineRule="auto"/>
              <w:jc w:val="both"/>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Etki Düzeyi </w:t>
            </w:r>
          </w:p>
          <w:p w14:paraId="4ABFF07F"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(1-5 arası, 5 en yüksek etki)</w:t>
            </w:r>
          </w:p>
        </w:tc>
        <w:tc>
          <w:tcPr>
            <w:tcW w:w="1504" w:type="dxa"/>
          </w:tcPr>
          <w:p w14:paraId="407A0B3C" w14:textId="77777777" w:rsidR="004676BF" w:rsidRPr="00664FD2" w:rsidRDefault="009325C8" w:rsidP="0025444D">
            <w:pPr>
              <w:spacing w:line="276" w:lineRule="auto"/>
              <w:jc w:val="both"/>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Tedbir</w:t>
            </w:r>
          </w:p>
        </w:tc>
        <w:tc>
          <w:tcPr>
            <w:tcW w:w="1299" w:type="dxa"/>
          </w:tcPr>
          <w:p w14:paraId="250DC122" w14:textId="77777777" w:rsidR="004676BF" w:rsidRPr="00664FD2" w:rsidRDefault="009325C8" w:rsidP="0025444D">
            <w:pPr>
              <w:spacing w:line="276" w:lineRule="auto"/>
              <w:jc w:val="both"/>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Tedbirden Sorumlu Kuruluş</w:t>
            </w:r>
          </w:p>
        </w:tc>
      </w:tr>
      <w:tr w:rsidR="004676BF" w:rsidRPr="00664FD2" w14:paraId="62A6F2CB" w14:textId="77777777" w:rsidTr="00441579">
        <w:tc>
          <w:tcPr>
            <w:tcW w:w="1439" w:type="dxa"/>
          </w:tcPr>
          <w:p w14:paraId="56D4B33C"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598" w:type="dxa"/>
          </w:tcPr>
          <w:p w14:paraId="38ECDA97"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701" w:type="dxa"/>
          </w:tcPr>
          <w:p w14:paraId="718AABDE"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521" w:type="dxa"/>
          </w:tcPr>
          <w:p w14:paraId="6FF05BC2"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504" w:type="dxa"/>
          </w:tcPr>
          <w:p w14:paraId="72FD01E8"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299" w:type="dxa"/>
          </w:tcPr>
          <w:p w14:paraId="6F3F18CA"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r>
      <w:tr w:rsidR="004676BF" w:rsidRPr="00664FD2" w14:paraId="0D27BFF1" w14:textId="77777777" w:rsidTr="00441579">
        <w:tc>
          <w:tcPr>
            <w:tcW w:w="1439" w:type="dxa"/>
          </w:tcPr>
          <w:p w14:paraId="39BD47DD"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598" w:type="dxa"/>
          </w:tcPr>
          <w:p w14:paraId="2D7AB544"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701" w:type="dxa"/>
          </w:tcPr>
          <w:p w14:paraId="5788AC39"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521" w:type="dxa"/>
          </w:tcPr>
          <w:p w14:paraId="3143DB3A"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504" w:type="dxa"/>
          </w:tcPr>
          <w:p w14:paraId="133E15B7"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299" w:type="dxa"/>
          </w:tcPr>
          <w:p w14:paraId="4FD3D88F"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r>
      <w:tr w:rsidR="004676BF" w:rsidRPr="00664FD2" w14:paraId="078198E7" w14:textId="77777777" w:rsidTr="00441579">
        <w:tc>
          <w:tcPr>
            <w:tcW w:w="1439" w:type="dxa"/>
          </w:tcPr>
          <w:p w14:paraId="48FB39CC"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598" w:type="dxa"/>
          </w:tcPr>
          <w:p w14:paraId="68E51841"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701" w:type="dxa"/>
          </w:tcPr>
          <w:p w14:paraId="37E06AF4"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521" w:type="dxa"/>
          </w:tcPr>
          <w:p w14:paraId="3773D75A"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504" w:type="dxa"/>
          </w:tcPr>
          <w:p w14:paraId="721960D3"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c>
          <w:tcPr>
            <w:tcW w:w="1299" w:type="dxa"/>
          </w:tcPr>
          <w:p w14:paraId="52A46348"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r>
    </w:tbl>
    <w:p w14:paraId="11D37DEF"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7992ED26"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14A0B4E8" w14:textId="77777777" w:rsidR="004676BF" w:rsidRPr="00664FD2" w:rsidRDefault="009325C8" w:rsidP="0025444D">
      <w:pPr>
        <w:pStyle w:val="Balk1"/>
        <w:numPr>
          <w:ilvl w:val="0"/>
          <w:numId w:val="22"/>
        </w:numPr>
        <w:spacing w:line="276" w:lineRule="auto"/>
        <w:jc w:val="both"/>
        <w:rPr>
          <w:rFonts w:ascii="Times New Roman" w:hAnsi="Times New Roman" w:cs="Times New Roman"/>
          <w:b/>
          <w:color w:val="auto"/>
          <w:sz w:val="24"/>
          <w:szCs w:val="24"/>
        </w:rPr>
      </w:pPr>
      <w:r w:rsidRPr="00664FD2">
        <w:rPr>
          <w:rFonts w:ascii="Times New Roman" w:hAnsi="Times New Roman" w:cs="Times New Roman"/>
          <w:b/>
          <w:color w:val="auto"/>
          <w:sz w:val="24"/>
          <w:szCs w:val="24"/>
        </w:rPr>
        <w:t>EKLER</w:t>
      </w:r>
    </w:p>
    <w:p w14:paraId="7448E38C"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color w:val="auto"/>
          <w:sz w:val="24"/>
          <w:szCs w:val="24"/>
        </w:rPr>
      </w:pPr>
      <w:r w:rsidRPr="00664FD2">
        <w:rPr>
          <w:rFonts w:ascii="Times New Roman" w:hAnsi="Times New Roman" w:cs="Times New Roman"/>
          <w:color w:val="auto"/>
          <w:sz w:val="24"/>
          <w:szCs w:val="24"/>
        </w:rPr>
        <w:t xml:space="preserve">Destek Yönetim Kılavuzu Eki H3-2 formatında hazırlanmış proje bütçesi ve ekleri </w:t>
      </w:r>
    </w:p>
    <w:p w14:paraId="2B4E65B3"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color w:val="auto"/>
          <w:sz w:val="24"/>
          <w:szCs w:val="24"/>
        </w:rPr>
      </w:pPr>
      <w:r w:rsidRPr="00664FD2">
        <w:rPr>
          <w:rFonts w:ascii="Times New Roman" w:hAnsi="Times New Roman" w:cs="Times New Roman"/>
          <w:color w:val="auto"/>
          <w:sz w:val="24"/>
          <w:szCs w:val="24"/>
        </w:rPr>
        <w:t>Destekleyici belgeler (Talep analizine konu olan anket, görüşme gibi analizler, taahhütname ve protokoller vb.)</w:t>
      </w:r>
    </w:p>
    <w:p w14:paraId="79A056F8" w14:textId="77777777"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color w:val="auto"/>
          <w:sz w:val="24"/>
          <w:szCs w:val="24"/>
        </w:rPr>
      </w:pPr>
      <w:bookmarkStart w:id="6" w:name="_fz4v11od8zai" w:colFirst="0" w:colLast="0"/>
      <w:bookmarkEnd w:id="6"/>
      <w:r w:rsidRPr="00664FD2">
        <w:rPr>
          <w:rFonts w:ascii="Times New Roman" w:hAnsi="Times New Roman" w:cs="Times New Roman"/>
          <w:color w:val="auto"/>
          <w:sz w:val="24"/>
          <w:szCs w:val="24"/>
        </w:rPr>
        <w:t>Proje konusu taşınmazların mülkiyet durumunu gösterir belgeler</w:t>
      </w:r>
    </w:p>
    <w:p w14:paraId="17356B39" w14:textId="65D72FE3" w:rsidR="004676BF" w:rsidRPr="00664FD2" w:rsidRDefault="009325C8" w:rsidP="0025444D">
      <w:pPr>
        <w:pStyle w:val="Balk2"/>
        <w:numPr>
          <w:ilvl w:val="1"/>
          <w:numId w:val="22"/>
        </w:numPr>
        <w:spacing w:line="276" w:lineRule="auto"/>
        <w:ind w:left="380" w:hanging="210"/>
        <w:jc w:val="both"/>
        <w:rPr>
          <w:rFonts w:ascii="Times New Roman" w:hAnsi="Times New Roman" w:cs="Times New Roman"/>
          <w:color w:val="auto"/>
          <w:sz w:val="24"/>
          <w:szCs w:val="24"/>
        </w:rPr>
      </w:pPr>
      <w:bookmarkStart w:id="7" w:name="_76v8lmb2ran1" w:colFirst="0" w:colLast="0"/>
      <w:bookmarkEnd w:id="7"/>
      <w:r w:rsidRPr="00664FD2">
        <w:rPr>
          <w:rFonts w:ascii="Times New Roman" w:hAnsi="Times New Roman" w:cs="Times New Roman"/>
          <w:color w:val="auto"/>
          <w:sz w:val="24"/>
          <w:szCs w:val="24"/>
        </w:rPr>
        <w:t>ÇED yönetmeliğine tabi olan projeler için ÇED olumlu kararı veya ÇED Gerekli Değildir kararı ve diğer ilgili destekleyici belgeler</w:t>
      </w:r>
    </w:p>
    <w:p w14:paraId="775F1862"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16376E07" w14:textId="77777777" w:rsidR="004676BF" w:rsidRPr="00664FD2" w:rsidRDefault="004676BF" w:rsidP="0025444D">
      <w:pPr>
        <w:spacing w:line="276" w:lineRule="auto"/>
        <w:jc w:val="both"/>
        <w:rPr>
          <w:rFonts w:ascii="Times New Roman" w:eastAsia="Times New Roman" w:hAnsi="Times New Roman" w:cs="Times New Roman"/>
          <w:sz w:val="24"/>
          <w:szCs w:val="24"/>
        </w:rPr>
      </w:pPr>
    </w:p>
    <w:p w14:paraId="6784B0EC" w14:textId="77777777" w:rsidR="004676BF" w:rsidRPr="00664FD2" w:rsidRDefault="009325C8" w:rsidP="0025444D">
      <w:pPr>
        <w:pStyle w:val="Balk1"/>
        <w:spacing w:line="276" w:lineRule="auto"/>
        <w:jc w:val="both"/>
        <w:rPr>
          <w:rFonts w:ascii="Times New Roman" w:eastAsia="Times New Roman" w:hAnsi="Times New Roman" w:cs="Times New Roman"/>
          <w:b/>
          <w:color w:val="000000"/>
          <w:sz w:val="24"/>
          <w:szCs w:val="24"/>
        </w:rPr>
      </w:pPr>
      <w:r w:rsidRPr="00664FD2">
        <w:rPr>
          <w:rFonts w:ascii="Times New Roman" w:hAnsi="Times New Roman" w:cs="Times New Roman"/>
          <w:sz w:val="24"/>
          <w:szCs w:val="24"/>
        </w:rPr>
        <w:br w:type="page"/>
      </w:r>
    </w:p>
    <w:p w14:paraId="68843848" w14:textId="34FFF14D" w:rsidR="004676BF" w:rsidRPr="00664FD2" w:rsidRDefault="009325C8" w:rsidP="0025444D">
      <w:pPr>
        <w:pStyle w:val="Balk1"/>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lastRenderedPageBreak/>
        <w:t>E</w:t>
      </w:r>
      <w:r w:rsidR="0023305C" w:rsidRPr="00664FD2">
        <w:rPr>
          <w:rFonts w:ascii="Times New Roman" w:eastAsia="Times New Roman" w:hAnsi="Times New Roman" w:cs="Times New Roman"/>
          <w:b/>
          <w:color w:val="000000"/>
          <w:sz w:val="24"/>
          <w:szCs w:val="24"/>
        </w:rPr>
        <w:t>k</w:t>
      </w:r>
      <w:r w:rsidRPr="00664FD2">
        <w:rPr>
          <w:rFonts w:ascii="Times New Roman" w:eastAsia="Times New Roman" w:hAnsi="Times New Roman" w:cs="Times New Roman"/>
          <w:b/>
          <w:color w:val="000000"/>
          <w:sz w:val="24"/>
          <w:szCs w:val="24"/>
        </w:rPr>
        <w:t>-</w:t>
      </w:r>
      <w:r w:rsidR="00490703" w:rsidRPr="00664FD2">
        <w:rPr>
          <w:rFonts w:ascii="Times New Roman" w:eastAsia="Times New Roman" w:hAnsi="Times New Roman" w:cs="Times New Roman"/>
          <w:b/>
          <w:color w:val="000000"/>
          <w:sz w:val="24"/>
          <w:szCs w:val="24"/>
        </w:rPr>
        <w:t>3</w:t>
      </w:r>
      <w:r w:rsidRPr="00664FD2">
        <w:rPr>
          <w:rFonts w:ascii="Times New Roman" w:eastAsia="Times New Roman" w:hAnsi="Times New Roman" w:cs="Times New Roman"/>
          <w:b/>
          <w:color w:val="000000"/>
          <w:sz w:val="24"/>
          <w:szCs w:val="24"/>
        </w:rPr>
        <w:t xml:space="preserve"> AJANS UYGUN GÖRÜŞ FORMU</w:t>
      </w:r>
      <w:r w:rsidRPr="00664FD2">
        <w:rPr>
          <w:rFonts w:ascii="Times New Roman" w:eastAsia="Times New Roman" w:hAnsi="Times New Roman" w:cs="Times New Roman"/>
          <w:b/>
          <w:color w:val="000000"/>
          <w:sz w:val="24"/>
          <w:szCs w:val="24"/>
          <w:vertAlign w:val="superscript"/>
        </w:rPr>
        <w:footnoteReference w:id="2"/>
      </w:r>
    </w:p>
    <w:p w14:paraId="3370073C" w14:textId="77777777" w:rsidR="004A16B6" w:rsidRPr="00664FD2" w:rsidRDefault="004A16B6" w:rsidP="0025444D">
      <w:pPr>
        <w:spacing w:after="0" w:line="276" w:lineRule="auto"/>
        <w:rPr>
          <w:rFonts w:ascii="Times New Roman" w:hAnsi="Times New Roman" w:cs="Times New Roman"/>
          <w:sz w:val="24"/>
          <w:szCs w:val="24"/>
        </w:rPr>
      </w:pPr>
    </w:p>
    <w:p w14:paraId="6BD263E8" w14:textId="77777777" w:rsidR="004676BF" w:rsidRPr="00664FD2" w:rsidRDefault="0023305C" w:rsidP="0025444D">
      <w:pPr>
        <w:spacing w:line="276" w:lineRule="auto"/>
        <w:rPr>
          <w:rFonts w:ascii="Times New Roman" w:hAnsi="Times New Roman" w:cs="Times New Roman"/>
          <w:b/>
          <w:sz w:val="24"/>
          <w:szCs w:val="24"/>
        </w:rPr>
      </w:pPr>
      <w:r w:rsidRPr="00664FD2">
        <w:rPr>
          <w:rFonts w:ascii="Times New Roman" w:hAnsi="Times New Roman" w:cs="Times New Roman"/>
          <w:b/>
          <w:sz w:val="24"/>
          <w:szCs w:val="24"/>
        </w:rPr>
        <w:t xml:space="preserve">YENİ PROJE TEKLİFLERİ </w:t>
      </w:r>
    </w:p>
    <w:tbl>
      <w:tblPr>
        <w:tblStyle w:val="23"/>
        <w:tblW w:w="907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114"/>
        <w:gridCol w:w="5958"/>
      </w:tblGrid>
      <w:tr w:rsidR="004676BF" w:rsidRPr="00664FD2" w14:paraId="76C5B419" w14:textId="77777777" w:rsidTr="00AE4D48">
        <w:tc>
          <w:tcPr>
            <w:tcW w:w="3114" w:type="dxa"/>
            <w:shd w:val="clear" w:color="auto" w:fill="auto"/>
            <w:tcMar>
              <w:top w:w="100" w:type="dxa"/>
              <w:left w:w="100" w:type="dxa"/>
              <w:bottom w:w="100" w:type="dxa"/>
              <w:right w:w="100" w:type="dxa"/>
            </w:tcMar>
          </w:tcPr>
          <w:p w14:paraId="014FB6B1" w14:textId="77777777" w:rsidR="004676BF" w:rsidRPr="00664FD2" w:rsidRDefault="001601D4" w:rsidP="0025444D">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İl</w:t>
            </w:r>
            <w:r w:rsidR="009325C8" w:rsidRPr="00664FD2">
              <w:rPr>
                <w:rFonts w:ascii="Times New Roman" w:eastAsia="Times New Roman" w:hAnsi="Times New Roman" w:cs="Times New Roman"/>
                <w:b/>
                <w:sz w:val="24"/>
                <w:szCs w:val="24"/>
              </w:rPr>
              <w:t xml:space="preserve"> </w:t>
            </w:r>
          </w:p>
        </w:tc>
        <w:tc>
          <w:tcPr>
            <w:tcW w:w="5958" w:type="dxa"/>
            <w:shd w:val="clear" w:color="auto" w:fill="auto"/>
            <w:tcMar>
              <w:top w:w="100" w:type="dxa"/>
              <w:left w:w="100" w:type="dxa"/>
              <w:bottom w:w="100" w:type="dxa"/>
              <w:right w:w="100" w:type="dxa"/>
            </w:tcMar>
          </w:tcPr>
          <w:p w14:paraId="6A205E11" w14:textId="77777777" w:rsidR="004676BF" w:rsidRPr="00664FD2" w:rsidRDefault="004676BF" w:rsidP="0025444D">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4676BF" w:rsidRPr="00664FD2" w14:paraId="1C3F067A" w14:textId="77777777" w:rsidTr="00AE4D48">
        <w:tc>
          <w:tcPr>
            <w:tcW w:w="3114" w:type="dxa"/>
            <w:shd w:val="clear" w:color="auto" w:fill="auto"/>
            <w:tcMar>
              <w:top w:w="100" w:type="dxa"/>
              <w:left w:w="100" w:type="dxa"/>
              <w:bottom w:w="100" w:type="dxa"/>
              <w:right w:w="100" w:type="dxa"/>
            </w:tcMar>
          </w:tcPr>
          <w:p w14:paraId="199B2D67" w14:textId="77777777" w:rsidR="000A5D5B" w:rsidRPr="00664FD2" w:rsidRDefault="000A5D5B" w:rsidP="0025444D">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p w14:paraId="712987E1" w14:textId="77777777" w:rsidR="004676BF" w:rsidRPr="00664FD2" w:rsidRDefault="009325C8" w:rsidP="0025444D">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Proje </w:t>
            </w:r>
            <w:r w:rsidR="00BC63E5" w:rsidRPr="00664FD2">
              <w:rPr>
                <w:rFonts w:ascii="Times New Roman" w:eastAsia="Times New Roman" w:hAnsi="Times New Roman" w:cs="Times New Roman"/>
                <w:b/>
                <w:sz w:val="24"/>
                <w:szCs w:val="24"/>
              </w:rPr>
              <w:t>adı</w:t>
            </w:r>
          </w:p>
          <w:p w14:paraId="614EBD2B" w14:textId="77777777" w:rsidR="000A5D5B" w:rsidRPr="00664FD2" w:rsidRDefault="000A5D5B" w:rsidP="0025444D">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5958" w:type="dxa"/>
            <w:shd w:val="clear" w:color="auto" w:fill="auto"/>
            <w:tcMar>
              <w:top w:w="100" w:type="dxa"/>
              <w:left w:w="100" w:type="dxa"/>
              <w:bottom w:w="100" w:type="dxa"/>
              <w:right w:w="100" w:type="dxa"/>
            </w:tcMar>
          </w:tcPr>
          <w:p w14:paraId="24BC1355" w14:textId="77777777" w:rsidR="004676BF" w:rsidRPr="00664FD2" w:rsidRDefault="004676BF" w:rsidP="0025444D">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p w14:paraId="5E3E6F41" w14:textId="77777777" w:rsidR="000A5D5B" w:rsidRPr="00664FD2" w:rsidRDefault="000A5D5B" w:rsidP="0025444D">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091DE2" w:rsidRPr="00664FD2" w14:paraId="09AB9BB4" w14:textId="77777777" w:rsidTr="00AE4D48">
        <w:tc>
          <w:tcPr>
            <w:tcW w:w="3114" w:type="dxa"/>
            <w:shd w:val="clear" w:color="auto" w:fill="auto"/>
            <w:tcMar>
              <w:top w:w="100" w:type="dxa"/>
              <w:left w:w="100" w:type="dxa"/>
              <w:bottom w:w="100" w:type="dxa"/>
              <w:right w:w="100" w:type="dxa"/>
            </w:tcMar>
          </w:tcPr>
          <w:p w14:paraId="38E84572" w14:textId="77777777" w:rsidR="000A5D5B" w:rsidRPr="00664FD2" w:rsidRDefault="00091DE2" w:rsidP="0025444D">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Projenin </w:t>
            </w:r>
            <w:r w:rsidR="00BC63E5" w:rsidRPr="00664FD2">
              <w:rPr>
                <w:rFonts w:ascii="Times New Roman" w:eastAsia="Times New Roman" w:hAnsi="Times New Roman" w:cs="Times New Roman"/>
                <w:b/>
                <w:sz w:val="24"/>
                <w:szCs w:val="24"/>
              </w:rPr>
              <w:t xml:space="preserve">il </w:t>
            </w:r>
            <w:r w:rsidRPr="00664FD2">
              <w:rPr>
                <w:rFonts w:ascii="Times New Roman" w:eastAsia="Times New Roman" w:hAnsi="Times New Roman" w:cs="Times New Roman"/>
                <w:b/>
                <w:sz w:val="24"/>
                <w:szCs w:val="24"/>
              </w:rPr>
              <w:t xml:space="preserve">için </w:t>
            </w:r>
            <w:r w:rsidR="00BC63E5" w:rsidRPr="00664FD2">
              <w:rPr>
                <w:rFonts w:ascii="Times New Roman" w:eastAsia="Times New Roman" w:hAnsi="Times New Roman" w:cs="Times New Roman"/>
                <w:b/>
                <w:sz w:val="24"/>
                <w:szCs w:val="24"/>
              </w:rPr>
              <w:t>öncelik sırası</w:t>
            </w:r>
          </w:p>
        </w:tc>
        <w:tc>
          <w:tcPr>
            <w:tcW w:w="5958" w:type="dxa"/>
            <w:shd w:val="clear" w:color="auto" w:fill="auto"/>
            <w:tcMar>
              <w:top w:w="100" w:type="dxa"/>
              <w:left w:w="100" w:type="dxa"/>
              <w:bottom w:w="100" w:type="dxa"/>
              <w:right w:w="100" w:type="dxa"/>
            </w:tcMar>
          </w:tcPr>
          <w:p w14:paraId="41BCF90F" w14:textId="5228D449" w:rsidR="00091DE2" w:rsidRPr="00664FD2" w:rsidRDefault="00F13D53" w:rsidP="0025444D">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i/>
                <w:sz w:val="24"/>
                <w:szCs w:val="24"/>
              </w:rPr>
              <w:t>Üreten Şehirler Programı</w:t>
            </w:r>
            <w:r w:rsidR="00AE4D48" w:rsidRPr="00664FD2">
              <w:rPr>
                <w:rFonts w:ascii="Times New Roman" w:eastAsia="Times New Roman" w:hAnsi="Times New Roman" w:cs="Times New Roman"/>
                <w:i/>
                <w:sz w:val="24"/>
                <w:szCs w:val="24"/>
              </w:rPr>
              <w:t xml:space="preserve"> yılı uygulaması kapsamında desteklenmek üzere Ajans tarafından ilgili ilden teklif edilen tüm projeler arasındaki öncelik sırası</w:t>
            </w:r>
          </w:p>
        </w:tc>
      </w:tr>
      <w:tr w:rsidR="004676BF" w:rsidRPr="00664FD2" w14:paraId="1B0AE758" w14:textId="77777777" w:rsidTr="00AE4D48">
        <w:tc>
          <w:tcPr>
            <w:tcW w:w="3114" w:type="dxa"/>
            <w:shd w:val="clear" w:color="auto" w:fill="auto"/>
            <w:tcMar>
              <w:top w:w="100" w:type="dxa"/>
              <w:left w:w="100" w:type="dxa"/>
              <w:bottom w:w="100" w:type="dxa"/>
              <w:right w:w="100" w:type="dxa"/>
            </w:tcMar>
          </w:tcPr>
          <w:p w14:paraId="17810768" w14:textId="77777777" w:rsidR="004676BF" w:rsidRPr="00664FD2" w:rsidRDefault="009325C8" w:rsidP="0025444D">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Projenin Programın Usul ve Esasları ve ilgili diğer mevzuata uygunluğu </w:t>
            </w:r>
          </w:p>
        </w:tc>
        <w:tc>
          <w:tcPr>
            <w:tcW w:w="5958" w:type="dxa"/>
            <w:shd w:val="clear" w:color="auto" w:fill="auto"/>
            <w:tcMar>
              <w:top w:w="100" w:type="dxa"/>
              <w:left w:w="100" w:type="dxa"/>
              <w:bottom w:w="100" w:type="dxa"/>
              <w:right w:w="100" w:type="dxa"/>
            </w:tcMar>
          </w:tcPr>
          <w:p w14:paraId="4C05F167" w14:textId="77777777" w:rsidR="004676BF" w:rsidRPr="00664FD2" w:rsidRDefault="009325C8" w:rsidP="0025444D">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 xml:space="preserve">Teklif edilen proje, ilgili tüm mevzuata uyuyor mu? Örneğin; kamulaştırma gereken bir proje mevzuata göre uygun değildir. </w:t>
            </w:r>
            <w:r w:rsidR="008B0A7D" w:rsidRPr="00664FD2">
              <w:rPr>
                <w:rFonts w:ascii="Times New Roman" w:eastAsia="Times New Roman" w:hAnsi="Times New Roman" w:cs="Times New Roman"/>
                <w:i/>
                <w:sz w:val="24"/>
                <w:szCs w:val="24"/>
              </w:rPr>
              <w:t xml:space="preserve">Ajans uzmanı, </w:t>
            </w:r>
            <w:r w:rsidRPr="00664FD2">
              <w:rPr>
                <w:rFonts w:ascii="Times New Roman" w:eastAsia="Times New Roman" w:hAnsi="Times New Roman" w:cs="Times New Roman"/>
                <w:i/>
                <w:sz w:val="24"/>
                <w:szCs w:val="24"/>
              </w:rPr>
              <w:t xml:space="preserve">Bakanlığa gönderilen proje teklifinin bu ve benzeri bir aykırılığı </w:t>
            </w:r>
            <w:r w:rsidR="008B0A7D" w:rsidRPr="00664FD2">
              <w:rPr>
                <w:rFonts w:ascii="Times New Roman" w:eastAsia="Times New Roman" w:hAnsi="Times New Roman" w:cs="Times New Roman"/>
                <w:i/>
                <w:sz w:val="24"/>
                <w:szCs w:val="24"/>
              </w:rPr>
              <w:t>olmadığını teyit eder.</w:t>
            </w:r>
          </w:p>
        </w:tc>
      </w:tr>
      <w:tr w:rsidR="004676BF" w:rsidRPr="00664FD2" w14:paraId="39AC5EDA" w14:textId="77777777" w:rsidTr="00AE4D48">
        <w:tc>
          <w:tcPr>
            <w:tcW w:w="3114" w:type="dxa"/>
            <w:shd w:val="clear" w:color="auto" w:fill="auto"/>
            <w:tcMar>
              <w:top w:w="100" w:type="dxa"/>
              <w:left w:w="100" w:type="dxa"/>
              <w:bottom w:w="100" w:type="dxa"/>
              <w:right w:w="100" w:type="dxa"/>
            </w:tcMar>
          </w:tcPr>
          <w:p w14:paraId="0C59D62A" w14:textId="77777777" w:rsidR="000A5D5B" w:rsidRPr="00664FD2" w:rsidRDefault="000A5D5B" w:rsidP="0025444D">
            <w:pPr>
              <w:widowControl w:val="0"/>
              <w:spacing w:after="0" w:line="276" w:lineRule="auto"/>
              <w:rPr>
                <w:rFonts w:ascii="Times New Roman" w:eastAsia="Times New Roman" w:hAnsi="Times New Roman" w:cs="Times New Roman"/>
                <w:b/>
                <w:sz w:val="24"/>
                <w:szCs w:val="24"/>
              </w:rPr>
            </w:pPr>
          </w:p>
          <w:p w14:paraId="6D79CFC3" w14:textId="77777777" w:rsidR="004676BF" w:rsidRPr="00664FD2" w:rsidRDefault="009325C8" w:rsidP="0025444D">
            <w:pPr>
              <w:widowControl w:val="0"/>
              <w:spacing w:after="0"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Projenin </w:t>
            </w:r>
            <w:r w:rsidR="00BC63E5" w:rsidRPr="00664FD2">
              <w:rPr>
                <w:rFonts w:ascii="Times New Roman" w:eastAsia="Times New Roman" w:hAnsi="Times New Roman" w:cs="Times New Roman"/>
                <w:b/>
                <w:sz w:val="24"/>
                <w:szCs w:val="24"/>
              </w:rPr>
              <w:t xml:space="preserve">güçlü yönlerine ilişkin </w:t>
            </w:r>
            <w:r w:rsidRPr="00664FD2">
              <w:rPr>
                <w:rFonts w:ascii="Times New Roman" w:eastAsia="Times New Roman" w:hAnsi="Times New Roman" w:cs="Times New Roman"/>
                <w:b/>
                <w:sz w:val="24"/>
                <w:szCs w:val="24"/>
              </w:rPr>
              <w:t xml:space="preserve">Ajans </w:t>
            </w:r>
            <w:r w:rsidR="00BC63E5" w:rsidRPr="00664FD2">
              <w:rPr>
                <w:rFonts w:ascii="Times New Roman" w:eastAsia="Times New Roman" w:hAnsi="Times New Roman" w:cs="Times New Roman"/>
                <w:b/>
                <w:sz w:val="24"/>
                <w:szCs w:val="24"/>
              </w:rPr>
              <w:t>görüşü</w:t>
            </w:r>
          </w:p>
          <w:p w14:paraId="7524691E" w14:textId="77777777" w:rsidR="000A5D5B" w:rsidRPr="00664FD2" w:rsidRDefault="000A5D5B" w:rsidP="0025444D">
            <w:pPr>
              <w:widowControl w:val="0"/>
              <w:spacing w:after="0" w:line="276" w:lineRule="auto"/>
              <w:rPr>
                <w:rFonts w:ascii="Times New Roman" w:eastAsia="Times New Roman" w:hAnsi="Times New Roman" w:cs="Times New Roman"/>
                <w:b/>
                <w:sz w:val="24"/>
                <w:szCs w:val="24"/>
              </w:rPr>
            </w:pPr>
          </w:p>
        </w:tc>
        <w:tc>
          <w:tcPr>
            <w:tcW w:w="5958" w:type="dxa"/>
            <w:shd w:val="clear" w:color="auto" w:fill="auto"/>
            <w:tcMar>
              <w:top w:w="100" w:type="dxa"/>
              <w:left w:w="100" w:type="dxa"/>
              <w:bottom w:w="100" w:type="dxa"/>
              <w:right w:w="100" w:type="dxa"/>
            </w:tcMar>
          </w:tcPr>
          <w:p w14:paraId="10E198B7" w14:textId="77777777" w:rsidR="004676BF" w:rsidRPr="00664FD2" w:rsidRDefault="009325C8" w:rsidP="0025444D">
            <w:pPr>
              <w:widowControl w:val="0"/>
              <w:spacing w:after="0" w:line="276" w:lineRule="auto"/>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Ajans uzmanı</w:t>
            </w:r>
            <w:r w:rsidR="008B0A7D" w:rsidRPr="00664FD2">
              <w:rPr>
                <w:rFonts w:ascii="Times New Roman" w:eastAsia="Times New Roman" w:hAnsi="Times New Roman" w:cs="Times New Roman"/>
                <w:i/>
                <w:sz w:val="24"/>
                <w:szCs w:val="24"/>
              </w:rPr>
              <w:t>,</w:t>
            </w:r>
            <w:r w:rsidRPr="00664FD2">
              <w:rPr>
                <w:rFonts w:ascii="Times New Roman" w:eastAsia="Times New Roman" w:hAnsi="Times New Roman" w:cs="Times New Roman"/>
                <w:i/>
                <w:sz w:val="24"/>
                <w:szCs w:val="24"/>
              </w:rPr>
              <w:t xml:space="preserve"> projenin güçlü yönlerini tanımlar (projenin bölgeye katkısı, projenin programa katkısı, yararlanıcının niteliği vb.).</w:t>
            </w:r>
          </w:p>
        </w:tc>
      </w:tr>
      <w:tr w:rsidR="004676BF" w:rsidRPr="00664FD2" w14:paraId="54C75A36" w14:textId="77777777" w:rsidTr="00AE4D48">
        <w:tc>
          <w:tcPr>
            <w:tcW w:w="3114" w:type="dxa"/>
            <w:shd w:val="clear" w:color="auto" w:fill="auto"/>
            <w:tcMar>
              <w:top w:w="100" w:type="dxa"/>
              <w:left w:w="100" w:type="dxa"/>
              <w:bottom w:w="100" w:type="dxa"/>
              <w:right w:w="100" w:type="dxa"/>
            </w:tcMar>
          </w:tcPr>
          <w:p w14:paraId="24BF97C8" w14:textId="77777777" w:rsidR="000A5D5B" w:rsidRPr="00664FD2" w:rsidRDefault="000A5D5B" w:rsidP="0025444D">
            <w:pPr>
              <w:widowControl w:val="0"/>
              <w:spacing w:after="0" w:line="276" w:lineRule="auto"/>
              <w:rPr>
                <w:rFonts w:ascii="Times New Roman" w:eastAsia="Times New Roman" w:hAnsi="Times New Roman" w:cs="Times New Roman"/>
                <w:b/>
                <w:sz w:val="24"/>
                <w:szCs w:val="24"/>
              </w:rPr>
            </w:pPr>
          </w:p>
          <w:p w14:paraId="652E8B2D" w14:textId="77777777" w:rsidR="004676BF" w:rsidRPr="00664FD2" w:rsidRDefault="009325C8" w:rsidP="0025444D">
            <w:pPr>
              <w:widowControl w:val="0"/>
              <w:spacing w:after="0"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Proje </w:t>
            </w:r>
            <w:r w:rsidR="00BC63E5" w:rsidRPr="00664FD2">
              <w:rPr>
                <w:rFonts w:ascii="Times New Roman" w:eastAsia="Times New Roman" w:hAnsi="Times New Roman" w:cs="Times New Roman"/>
                <w:b/>
                <w:sz w:val="24"/>
                <w:szCs w:val="24"/>
              </w:rPr>
              <w:t xml:space="preserve">zayıf yönlerine ilişkin </w:t>
            </w:r>
            <w:r w:rsidRPr="00664FD2">
              <w:rPr>
                <w:rFonts w:ascii="Times New Roman" w:eastAsia="Times New Roman" w:hAnsi="Times New Roman" w:cs="Times New Roman"/>
                <w:b/>
                <w:sz w:val="24"/>
                <w:szCs w:val="24"/>
              </w:rPr>
              <w:t xml:space="preserve">Ajans </w:t>
            </w:r>
            <w:r w:rsidR="00BC63E5" w:rsidRPr="00664FD2">
              <w:rPr>
                <w:rFonts w:ascii="Times New Roman" w:eastAsia="Times New Roman" w:hAnsi="Times New Roman" w:cs="Times New Roman"/>
                <w:b/>
                <w:sz w:val="24"/>
                <w:szCs w:val="24"/>
              </w:rPr>
              <w:t>görüşü</w:t>
            </w:r>
          </w:p>
          <w:p w14:paraId="459E2E0A" w14:textId="77777777" w:rsidR="000A5D5B" w:rsidRPr="00664FD2" w:rsidRDefault="000A5D5B" w:rsidP="0025444D">
            <w:pPr>
              <w:widowControl w:val="0"/>
              <w:spacing w:after="0" w:line="276" w:lineRule="auto"/>
              <w:rPr>
                <w:rFonts w:ascii="Times New Roman" w:eastAsia="Times New Roman" w:hAnsi="Times New Roman" w:cs="Times New Roman"/>
                <w:b/>
                <w:sz w:val="24"/>
                <w:szCs w:val="24"/>
              </w:rPr>
            </w:pPr>
          </w:p>
        </w:tc>
        <w:tc>
          <w:tcPr>
            <w:tcW w:w="5958" w:type="dxa"/>
            <w:shd w:val="clear" w:color="auto" w:fill="auto"/>
            <w:tcMar>
              <w:top w:w="100" w:type="dxa"/>
              <w:left w:w="100" w:type="dxa"/>
              <w:bottom w:w="100" w:type="dxa"/>
              <w:right w:w="100" w:type="dxa"/>
            </w:tcMar>
          </w:tcPr>
          <w:p w14:paraId="605916AA" w14:textId="77777777" w:rsidR="004676BF" w:rsidRPr="00664FD2" w:rsidRDefault="009325C8" w:rsidP="0025444D">
            <w:pPr>
              <w:widowControl w:val="0"/>
              <w:spacing w:after="0" w:line="276" w:lineRule="auto"/>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Ajans uzmanı</w:t>
            </w:r>
            <w:r w:rsidR="008B0A7D" w:rsidRPr="00664FD2">
              <w:rPr>
                <w:rFonts w:ascii="Times New Roman" w:eastAsia="Times New Roman" w:hAnsi="Times New Roman" w:cs="Times New Roman"/>
                <w:i/>
                <w:sz w:val="24"/>
                <w:szCs w:val="24"/>
              </w:rPr>
              <w:t>,</w:t>
            </w:r>
            <w:r w:rsidRPr="00664FD2">
              <w:rPr>
                <w:rFonts w:ascii="Times New Roman" w:eastAsia="Times New Roman" w:hAnsi="Times New Roman" w:cs="Times New Roman"/>
                <w:i/>
                <w:sz w:val="24"/>
                <w:szCs w:val="24"/>
              </w:rPr>
              <w:t xml:space="preserve"> projenin </w:t>
            </w:r>
            <w:r w:rsidR="00DC6565" w:rsidRPr="00664FD2">
              <w:rPr>
                <w:rFonts w:ascii="Times New Roman" w:eastAsia="Times New Roman" w:hAnsi="Times New Roman" w:cs="Times New Roman"/>
                <w:i/>
                <w:sz w:val="24"/>
                <w:szCs w:val="24"/>
              </w:rPr>
              <w:t>zayıf yönlerini</w:t>
            </w:r>
            <w:r w:rsidRPr="00664FD2">
              <w:rPr>
                <w:rFonts w:ascii="Times New Roman" w:eastAsia="Times New Roman" w:hAnsi="Times New Roman" w:cs="Times New Roman"/>
                <w:i/>
                <w:sz w:val="24"/>
                <w:szCs w:val="24"/>
              </w:rPr>
              <w:t xml:space="preserve"> tanımlar (yararlanıcının niteliği, projenin sürdürülebilirliği, proje yeri, proje maliyeti, projenin süresi vb.)</w:t>
            </w:r>
            <w:r w:rsidR="00DC6565" w:rsidRPr="00664FD2">
              <w:rPr>
                <w:rFonts w:ascii="Times New Roman" w:eastAsia="Times New Roman" w:hAnsi="Times New Roman" w:cs="Times New Roman"/>
                <w:i/>
                <w:sz w:val="24"/>
                <w:szCs w:val="24"/>
              </w:rPr>
              <w:t>.</w:t>
            </w:r>
          </w:p>
        </w:tc>
      </w:tr>
      <w:tr w:rsidR="004676BF" w:rsidRPr="00664FD2" w14:paraId="0EBFC9C4" w14:textId="77777777" w:rsidTr="00AE4D48">
        <w:tc>
          <w:tcPr>
            <w:tcW w:w="3114" w:type="dxa"/>
            <w:shd w:val="clear" w:color="auto" w:fill="auto"/>
            <w:tcMar>
              <w:top w:w="100" w:type="dxa"/>
              <w:left w:w="100" w:type="dxa"/>
              <w:bottom w:w="100" w:type="dxa"/>
              <w:right w:w="100" w:type="dxa"/>
            </w:tcMar>
          </w:tcPr>
          <w:p w14:paraId="7EDCBD61" w14:textId="77777777" w:rsidR="000A5D5B" w:rsidRPr="00664FD2" w:rsidRDefault="000A5D5B" w:rsidP="0025444D">
            <w:pPr>
              <w:widowControl w:val="0"/>
              <w:spacing w:after="0" w:line="276" w:lineRule="auto"/>
              <w:rPr>
                <w:rFonts w:ascii="Times New Roman" w:eastAsia="Times New Roman" w:hAnsi="Times New Roman" w:cs="Times New Roman"/>
                <w:b/>
                <w:sz w:val="24"/>
                <w:szCs w:val="24"/>
              </w:rPr>
            </w:pPr>
          </w:p>
          <w:p w14:paraId="755A246D" w14:textId="77777777" w:rsidR="004676BF" w:rsidRPr="00664FD2" w:rsidRDefault="009325C8" w:rsidP="0025444D">
            <w:pPr>
              <w:widowControl w:val="0"/>
              <w:spacing w:after="0"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Proje konusu ile ilgili kurum/kuruluşların değerlendirmeleri</w:t>
            </w:r>
          </w:p>
          <w:p w14:paraId="1E3462E9" w14:textId="77777777" w:rsidR="000A5D5B" w:rsidRPr="00664FD2" w:rsidRDefault="000A5D5B" w:rsidP="0025444D">
            <w:pPr>
              <w:widowControl w:val="0"/>
              <w:spacing w:after="0" w:line="276" w:lineRule="auto"/>
              <w:rPr>
                <w:rFonts w:ascii="Times New Roman" w:eastAsia="Times New Roman" w:hAnsi="Times New Roman" w:cs="Times New Roman"/>
                <w:b/>
                <w:sz w:val="24"/>
                <w:szCs w:val="24"/>
              </w:rPr>
            </w:pPr>
          </w:p>
        </w:tc>
        <w:tc>
          <w:tcPr>
            <w:tcW w:w="5958" w:type="dxa"/>
            <w:shd w:val="clear" w:color="auto" w:fill="auto"/>
            <w:tcMar>
              <w:top w:w="100" w:type="dxa"/>
              <w:left w:w="100" w:type="dxa"/>
              <w:bottom w:w="100" w:type="dxa"/>
              <w:right w:w="100" w:type="dxa"/>
            </w:tcMar>
          </w:tcPr>
          <w:p w14:paraId="5AC33B1E" w14:textId="77777777" w:rsidR="004676BF" w:rsidRPr="00664FD2" w:rsidRDefault="008B0A7D" w:rsidP="0025444D">
            <w:pPr>
              <w:widowControl w:val="0"/>
              <w:spacing w:after="0" w:line="276" w:lineRule="auto"/>
              <w:rPr>
                <w:rFonts w:ascii="Times New Roman" w:eastAsia="Times New Roman" w:hAnsi="Times New Roman" w:cs="Times New Roman"/>
                <w:i/>
                <w:sz w:val="24"/>
                <w:szCs w:val="24"/>
              </w:rPr>
            </w:pPr>
            <w:r w:rsidRPr="00664FD2">
              <w:rPr>
                <w:rFonts w:ascii="Times New Roman" w:eastAsia="Times New Roman" w:hAnsi="Times New Roman" w:cs="Times New Roman"/>
                <w:i/>
                <w:sz w:val="24"/>
                <w:szCs w:val="24"/>
              </w:rPr>
              <w:t>Ajans uzmanı, p</w:t>
            </w:r>
            <w:r w:rsidR="009325C8" w:rsidRPr="00664FD2">
              <w:rPr>
                <w:rFonts w:ascii="Times New Roman" w:eastAsia="Times New Roman" w:hAnsi="Times New Roman" w:cs="Times New Roman"/>
                <w:i/>
                <w:sz w:val="24"/>
                <w:szCs w:val="24"/>
              </w:rPr>
              <w:t>roje konusunun görev/hizmet alanına girdiği veya proje konusu ile ilgili izin/ruhsat vermeye yetkili kurumun merkezi veya yerel düzeydeki birimlerinden alınan teknik görüş</w:t>
            </w:r>
            <w:r w:rsidRPr="00664FD2">
              <w:rPr>
                <w:rFonts w:ascii="Times New Roman" w:eastAsia="Times New Roman" w:hAnsi="Times New Roman" w:cs="Times New Roman"/>
                <w:i/>
                <w:sz w:val="24"/>
                <w:szCs w:val="24"/>
              </w:rPr>
              <w:t>ü açıklar.</w:t>
            </w:r>
          </w:p>
        </w:tc>
      </w:tr>
      <w:tr w:rsidR="004676BF" w:rsidRPr="00664FD2" w14:paraId="3DD5B974" w14:textId="77777777" w:rsidTr="00AE4D48">
        <w:tc>
          <w:tcPr>
            <w:tcW w:w="3114" w:type="dxa"/>
            <w:shd w:val="clear" w:color="auto" w:fill="auto"/>
            <w:tcMar>
              <w:top w:w="100" w:type="dxa"/>
              <w:left w:w="100" w:type="dxa"/>
              <w:bottom w:w="100" w:type="dxa"/>
              <w:right w:w="100" w:type="dxa"/>
            </w:tcMar>
          </w:tcPr>
          <w:p w14:paraId="6EAC0BD6" w14:textId="77777777" w:rsidR="000A5D5B" w:rsidRPr="00664FD2" w:rsidRDefault="000A5D5B" w:rsidP="0025444D">
            <w:pPr>
              <w:widowControl w:val="0"/>
              <w:spacing w:after="0" w:line="276" w:lineRule="auto"/>
              <w:rPr>
                <w:rFonts w:ascii="Times New Roman" w:eastAsia="Times New Roman" w:hAnsi="Times New Roman" w:cs="Times New Roman"/>
                <w:b/>
                <w:sz w:val="24"/>
                <w:szCs w:val="24"/>
              </w:rPr>
            </w:pPr>
          </w:p>
          <w:p w14:paraId="594F1451" w14:textId="77777777" w:rsidR="004676BF" w:rsidRPr="00664FD2" w:rsidRDefault="009325C8" w:rsidP="0025444D">
            <w:pPr>
              <w:widowControl w:val="0"/>
              <w:spacing w:after="0"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Ajansın nihai değerlendirmesi</w:t>
            </w:r>
          </w:p>
          <w:p w14:paraId="49CB3FC4" w14:textId="77777777" w:rsidR="000A5D5B" w:rsidRPr="00664FD2" w:rsidRDefault="000A5D5B" w:rsidP="0025444D">
            <w:pPr>
              <w:widowControl w:val="0"/>
              <w:spacing w:after="0" w:line="276" w:lineRule="auto"/>
              <w:rPr>
                <w:rFonts w:ascii="Times New Roman" w:eastAsia="Times New Roman" w:hAnsi="Times New Roman" w:cs="Times New Roman"/>
                <w:b/>
                <w:sz w:val="24"/>
                <w:szCs w:val="24"/>
              </w:rPr>
            </w:pPr>
          </w:p>
        </w:tc>
        <w:tc>
          <w:tcPr>
            <w:tcW w:w="5958" w:type="dxa"/>
            <w:shd w:val="clear" w:color="auto" w:fill="auto"/>
            <w:tcMar>
              <w:top w:w="100" w:type="dxa"/>
              <w:left w:w="100" w:type="dxa"/>
              <w:bottom w:w="100" w:type="dxa"/>
              <w:right w:w="100" w:type="dxa"/>
            </w:tcMar>
          </w:tcPr>
          <w:p w14:paraId="155A21F7" w14:textId="77777777" w:rsidR="004676BF" w:rsidRPr="00664FD2" w:rsidRDefault="008B0A7D" w:rsidP="0025444D">
            <w:pPr>
              <w:widowControl w:val="0"/>
              <w:spacing w:after="0"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i/>
                <w:sz w:val="24"/>
                <w:szCs w:val="24"/>
              </w:rPr>
              <w:t xml:space="preserve">Ajans uzmanı, </w:t>
            </w:r>
            <w:r w:rsidR="009325C8" w:rsidRPr="00664FD2">
              <w:rPr>
                <w:rFonts w:ascii="Times New Roman" w:eastAsia="Times New Roman" w:hAnsi="Times New Roman" w:cs="Times New Roman"/>
                <w:i/>
                <w:sz w:val="24"/>
                <w:szCs w:val="24"/>
              </w:rPr>
              <w:t xml:space="preserve">“... sebeplerle proje destek talebi uygun görülmektedir” </w:t>
            </w:r>
            <w:r w:rsidRPr="00664FD2">
              <w:rPr>
                <w:rFonts w:ascii="Times New Roman" w:eastAsia="Times New Roman" w:hAnsi="Times New Roman" w:cs="Times New Roman"/>
                <w:i/>
                <w:sz w:val="24"/>
                <w:szCs w:val="24"/>
              </w:rPr>
              <w:t>benzeri</w:t>
            </w:r>
            <w:r w:rsidR="009325C8" w:rsidRPr="00664FD2">
              <w:rPr>
                <w:rFonts w:ascii="Times New Roman" w:eastAsia="Times New Roman" w:hAnsi="Times New Roman" w:cs="Times New Roman"/>
                <w:i/>
                <w:sz w:val="24"/>
                <w:szCs w:val="24"/>
              </w:rPr>
              <w:t xml:space="preserve"> </w:t>
            </w:r>
            <w:r w:rsidRPr="00664FD2">
              <w:rPr>
                <w:rFonts w:ascii="Times New Roman" w:eastAsia="Times New Roman" w:hAnsi="Times New Roman" w:cs="Times New Roman"/>
                <w:i/>
                <w:sz w:val="24"/>
                <w:szCs w:val="24"/>
              </w:rPr>
              <w:t xml:space="preserve">net </w:t>
            </w:r>
            <w:r w:rsidR="009325C8" w:rsidRPr="00664FD2">
              <w:rPr>
                <w:rFonts w:ascii="Times New Roman" w:eastAsia="Times New Roman" w:hAnsi="Times New Roman" w:cs="Times New Roman"/>
                <w:i/>
                <w:sz w:val="24"/>
                <w:szCs w:val="24"/>
              </w:rPr>
              <w:t xml:space="preserve">bir ifade </w:t>
            </w:r>
            <w:r w:rsidRPr="00664FD2">
              <w:rPr>
                <w:rFonts w:ascii="Times New Roman" w:eastAsia="Times New Roman" w:hAnsi="Times New Roman" w:cs="Times New Roman"/>
                <w:i/>
                <w:sz w:val="24"/>
                <w:szCs w:val="24"/>
              </w:rPr>
              <w:t xml:space="preserve">ile proje teklifinin </w:t>
            </w:r>
            <w:r w:rsidR="00BC63E5" w:rsidRPr="00664FD2">
              <w:rPr>
                <w:rFonts w:ascii="Times New Roman" w:eastAsia="Times New Roman" w:hAnsi="Times New Roman" w:cs="Times New Roman"/>
                <w:i/>
                <w:sz w:val="24"/>
                <w:szCs w:val="24"/>
              </w:rPr>
              <w:t>A</w:t>
            </w:r>
            <w:r w:rsidRPr="00664FD2">
              <w:rPr>
                <w:rFonts w:ascii="Times New Roman" w:eastAsia="Times New Roman" w:hAnsi="Times New Roman" w:cs="Times New Roman"/>
                <w:i/>
                <w:sz w:val="24"/>
                <w:szCs w:val="24"/>
              </w:rPr>
              <w:t>jans tarafından uygun görüldüğünü teyit eder</w:t>
            </w:r>
            <w:r w:rsidR="009325C8" w:rsidRPr="00664FD2">
              <w:rPr>
                <w:rFonts w:ascii="Times New Roman" w:eastAsia="Times New Roman" w:hAnsi="Times New Roman" w:cs="Times New Roman"/>
                <w:i/>
                <w:sz w:val="24"/>
                <w:szCs w:val="24"/>
              </w:rPr>
              <w:t>.</w:t>
            </w:r>
          </w:p>
        </w:tc>
      </w:tr>
    </w:tbl>
    <w:p w14:paraId="4B385DDF" w14:textId="77777777" w:rsidR="00DA46C2" w:rsidRPr="00664FD2" w:rsidRDefault="00DA46C2" w:rsidP="0025444D">
      <w:pPr>
        <w:spacing w:line="276" w:lineRule="auto"/>
        <w:rPr>
          <w:rFonts w:ascii="Times New Roman" w:eastAsia="Times New Roman" w:hAnsi="Times New Roman" w:cs="Times New Roman"/>
          <w:b/>
          <w:sz w:val="24"/>
          <w:szCs w:val="24"/>
        </w:rPr>
      </w:pPr>
    </w:p>
    <w:p w14:paraId="4C761FD5" w14:textId="77777777" w:rsidR="000A5D5B" w:rsidRPr="00664FD2" w:rsidRDefault="000A5D5B" w:rsidP="0025444D">
      <w:pPr>
        <w:spacing w:line="276" w:lineRule="auto"/>
        <w:rPr>
          <w:rFonts w:ascii="Times New Roman" w:eastAsia="Times New Roman" w:hAnsi="Times New Roman" w:cs="Times New Roman"/>
          <w:b/>
          <w:sz w:val="24"/>
          <w:szCs w:val="24"/>
        </w:rPr>
      </w:pPr>
    </w:p>
    <w:p w14:paraId="6AB016D4" w14:textId="77777777" w:rsidR="004676BF" w:rsidRPr="00664FD2" w:rsidRDefault="00DA46C2"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lastRenderedPageBreak/>
        <w:t>DEVAM EDEN PROJELER İÇİN REVİZYON TALEPLERİ</w:t>
      </w:r>
    </w:p>
    <w:tbl>
      <w:tblPr>
        <w:tblStyle w:val="TabloKlavuzu"/>
        <w:tblW w:w="0" w:type="auto"/>
        <w:tblLook w:val="04A0" w:firstRow="1" w:lastRow="0" w:firstColumn="1" w:lastColumn="0" w:noHBand="0" w:noVBand="1"/>
      </w:tblPr>
      <w:tblGrid>
        <w:gridCol w:w="3117"/>
        <w:gridCol w:w="5945"/>
      </w:tblGrid>
      <w:tr w:rsidR="00DA46C2" w:rsidRPr="00664FD2" w14:paraId="5B523C3C" w14:textId="77777777" w:rsidTr="005D697D">
        <w:trPr>
          <w:trHeight w:val="494"/>
        </w:trPr>
        <w:tc>
          <w:tcPr>
            <w:tcW w:w="3117" w:type="dxa"/>
            <w:vAlign w:val="center"/>
          </w:tcPr>
          <w:p w14:paraId="0068A4CD" w14:textId="77777777" w:rsidR="005D697D" w:rsidRPr="00664FD2" w:rsidRDefault="00DC6565"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İl</w:t>
            </w:r>
          </w:p>
        </w:tc>
        <w:tc>
          <w:tcPr>
            <w:tcW w:w="5945" w:type="dxa"/>
            <w:vAlign w:val="center"/>
          </w:tcPr>
          <w:p w14:paraId="49870186" w14:textId="77777777" w:rsidR="00DA46C2" w:rsidRPr="00664FD2" w:rsidRDefault="00DA46C2" w:rsidP="0025444D">
            <w:pPr>
              <w:spacing w:line="276" w:lineRule="auto"/>
              <w:rPr>
                <w:rFonts w:ascii="Times New Roman" w:eastAsia="Times New Roman" w:hAnsi="Times New Roman" w:cs="Times New Roman"/>
                <w:b/>
                <w:sz w:val="24"/>
                <w:szCs w:val="24"/>
              </w:rPr>
            </w:pPr>
          </w:p>
        </w:tc>
      </w:tr>
      <w:tr w:rsidR="00DA46C2" w:rsidRPr="00664FD2" w14:paraId="26D22AF6" w14:textId="77777777" w:rsidTr="000A5D5B">
        <w:tc>
          <w:tcPr>
            <w:tcW w:w="3117" w:type="dxa"/>
          </w:tcPr>
          <w:p w14:paraId="7CDDA7C1" w14:textId="77777777" w:rsidR="000A5D5B" w:rsidRPr="00664FD2" w:rsidRDefault="000A5D5B"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p w14:paraId="5E798EC6" w14:textId="77777777" w:rsidR="00DA46C2" w:rsidRPr="00664FD2" w:rsidRDefault="00DA46C2"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Proje </w:t>
            </w:r>
            <w:r w:rsidR="00BC63E5" w:rsidRPr="00664FD2">
              <w:rPr>
                <w:rFonts w:ascii="Times New Roman" w:eastAsia="Times New Roman" w:hAnsi="Times New Roman" w:cs="Times New Roman"/>
                <w:b/>
                <w:sz w:val="24"/>
                <w:szCs w:val="24"/>
              </w:rPr>
              <w:t>adı</w:t>
            </w:r>
          </w:p>
          <w:p w14:paraId="78671EEA" w14:textId="77777777" w:rsidR="000A5D5B" w:rsidRPr="00664FD2" w:rsidRDefault="000A5D5B"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5945" w:type="dxa"/>
            <w:vAlign w:val="center"/>
          </w:tcPr>
          <w:p w14:paraId="2719E0CF" w14:textId="77777777" w:rsidR="00DA46C2" w:rsidRPr="00664FD2" w:rsidRDefault="00DA46C2" w:rsidP="0025444D">
            <w:pPr>
              <w:spacing w:line="276" w:lineRule="auto"/>
              <w:rPr>
                <w:rFonts w:ascii="Times New Roman" w:hAnsi="Times New Roman" w:cs="Times New Roman"/>
                <w:sz w:val="24"/>
                <w:szCs w:val="24"/>
              </w:rPr>
            </w:pPr>
          </w:p>
        </w:tc>
      </w:tr>
      <w:tr w:rsidR="00DA46C2" w:rsidRPr="00664FD2" w14:paraId="4F3554F8" w14:textId="77777777" w:rsidTr="000A5D5B">
        <w:tc>
          <w:tcPr>
            <w:tcW w:w="3117" w:type="dxa"/>
          </w:tcPr>
          <w:p w14:paraId="67C6D6F6" w14:textId="77777777" w:rsidR="000A5D5B" w:rsidRPr="00664FD2" w:rsidRDefault="000A5D5B"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p w14:paraId="52319307" w14:textId="77777777" w:rsidR="00DA46C2" w:rsidRPr="00664FD2" w:rsidRDefault="00DA46C2"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Revizyon talep edilen husus</w:t>
            </w:r>
          </w:p>
        </w:tc>
        <w:tc>
          <w:tcPr>
            <w:tcW w:w="5945" w:type="dxa"/>
            <w:vAlign w:val="center"/>
          </w:tcPr>
          <w:p w14:paraId="52E25074" w14:textId="77777777" w:rsidR="00DA46C2" w:rsidRPr="00664FD2" w:rsidRDefault="00DA46C2" w:rsidP="0025444D">
            <w:pPr>
              <w:spacing w:line="276" w:lineRule="auto"/>
              <w:rPr>
                <w:rFonts w:ascii="Times New Roman" w:hAnsi="Times New Roman" w:cs="Times New Roman"/>
                <w:i/>
                <w:sz w:val="24"/>
                <w:szCs w:val="24"/>
              </w:rPr>
            </w:pPr>
            <w:r w:rsidRPr="00664FD2">
              <w:rPr>
                <w:rFonts w:ascii="Times New Roman" w:eastAsia="Times New Roman" w:hAnsi="Times New Roman" w:cs="Times New Roman"/>
                <w:i/>
                <w:sz w:val="24"/>
                <w:szCs w:val="24"/>
              </w:rPr>
              <w:t>Ajans uzmanı, hem projede yapılması talep edilen değişiklik hem de onaylı proje dokümanındaki halini, öncesi-sonrası şeklinde açıklar.</w:t>
            </w:r>
          </w:p>
        </w:tc>
      </w:tr>
      <w:tr w:rsidR="00DA46C2" w:rsidRPr="00664FD2" w14:paraId="5CAE47E5" w14:textId="77777777" w:rsidTr="000A5D5B">
        <w:tc>
          <w:tcPr>
            <w:tcW w:w="3117" w:type="dxa"/>
          </w:tcPr>
          <w:p w14:paraId="4C099E56" w14:textId="77777777" w:rsidR="000A5D5B" w:rsidRPr="00664FD2" w:rsidRDefault="000A5D5B"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p w14:paraId="280C26D4" w14:textId="77777777" w:rsidR="00DA46C2" w:rsidRPr="00664FD2" w:rsidRDefault="00DA46C2"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Revizyon talebinin mevzuata uygunluğu</w:t>
            </w:r>
          </w:p>
        </w:tc>
        <w:tc>
          <w:tcPr>
            <w:tcW w:w="5945" w:type="dxa"/>
            <w:vAlign w:val="center"/>
          </w:tcPr>
          <w:p w14:paraId="753A67D5" w14:textId="77777777" w:rsidR="00DA46C2" w:rsidRPr="00664FD2" w:rsidRDefault="000F30F9" w:rsidP="0025444D">
            <w:pPr>
              <w:spacing w:line="276" w:lineRule="auto"/>
              <w:rPr>
                <w:rFonts w:ascii="Times New Roman" w:hAnsi="Times New Roman" w:cs="Times New Roman"/>
                <w:i/>
                <w:sz w:val="24"/>
                <w:szCs w:val="24"/>
              </w:rPr>
            </w:pPr>
            <w:r w:rsidRPr="00664FD2">
              <w:rPr>
                <w:rFonts w:ascii="Times New Roman" w:eastAsia="Times New Roman" w:hAnsi="Times New Roman" w:cs="Times New Roman"/>
                <w:i/>
                <w:sz w:val="24"/>
                <w:szCs w:val="24"/>
              </w:rPr>
              <w:t xml:space="preserve">Ajans uzmanı, Bakanlığa gönderilen revizyon talebinin uygun olduğunu ve revize edilmiş haliyle projenin süre, bütçe gibi unsurlar yönünden </w:t>
            </w:r>
            <w:r w:rsidR="00DC6565" w:rsidRPr="00664FD2">
              <w:rPr>
                <w:rFonts w:ascii="Times New Roman" w:eastAsia="Times New Roman" w:hAnsi="Times New Roman" w:cs="Times New Roman"/>
                <w:i/>
                <w:sz w:val="24"/>
                <w:szCs w:val="24"/>
              </w:rPr>
              <w:t>usul ve esaslara</w:t>
            </w:r>
            <w:r w:rsidRPr="00664FD2">
              <w:rPr>
                <w:rFonts w:ascii="Times New Roman" w:eastAsia="Times New Roman" w:hAnsi="Times New Roman" w:cs="Times New Roman"/>
                <w:i/>
                <w:sz w:val="24"/>
                <w:szCs w:val="24"/>
              </w:rPr>
              <w:t xml:space="preserve"> aykırı olmayacağını teyit eder.</w:t>
            </w:r>
          </w:p>
        </w:tc>
      </w:tr>
      <w:tr w:rsidR="00DA46C2" w:rsidRPr="00664FD2" w14:paraId="78F326A6" w14:textId="77777777" w:rsidTr="000A5D5B">
        <w:tc>
          <w:tcPr>
            <w:tcW w:w="3117" w:type="dxa"/>
          </w:tcPr>
          <w:p w14:paraId="2508FD3A" w14:textId="77777777" w:rsidR="000A5D5B" w:rsidRPr="00664FD2" w:rsidRDefault="000A5D5B"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p w14:paraId="64E75629" w14:textId="77777777" w:rsidR="00DA46C2" w:rsidRPr="00664FD2" w:rsidRDefault="00DA46C2"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Revizyonun gerekçesine ilişkin Ajans görüşü</w:t>
            </w:r>
          </w:p>
          <w:p w14:paraId="19E156A9" w14:textId="77777777" w:rsidR="000A5D5B" w:rsidRPr="00664FD2" w:rsidRDefault="000A5D5B"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5945" w:type="dxa"/>
            <w:vAlign w:val="center"/>
          </w:tcPr>
          <w:p w14:paraId="74C65D38" w14:textId="77777777" w:rsidR="00DA46C2" w:rsidRPr="00664FD2" w:rsidRDefault="000F30F9" w:rsidP="0025444D">
            <w:pPr>
              <w:spacing w:line="276" w:lineRule="auto"/>
              <w:rPr>
                <w:rFonts w:ascii="Times New Roman" w:hAnsi="Times New Roman" w:cs="Times New Roman"/>
                <w:i/>
                <w:sz w:val="24"/>
                <w:szCs w:val="24"/>
              </w:rPr>
            </w:pPr>
            <w:r w:rsidRPr="00664FD2">
              <w:rPr>
                <w:rFonts w:ascii="Times New Roman" w:hAnsi="Times New Roman" w:cs="Times New Roman"/>
                <w:i/>
                <w:sz w:val="24"/>
                <w:szCs w:val="24"/>
              </w:rPr>
              <w:t xml:space="preserve">Ajans uzmanı, revizyona neden gerek duyulduğunu </w:t>
            </w:r>
            <w:r w:rsidR="00BC63E5" w:rsidRPr="00664FD2">
              <w:rPr>
                <w:rFonts w:ascii="Times New Roman" w:hAnsi="Times New Roman" w:cs="Times New Roman"/>
                <w:i/>
                <w:sz w:val="24"/>
                <w:szCs w:val="24"/>
              </w:rPr>
              <w:t xml:space="preserve">Ajans </w:t>
            </w:r>
            <w:r w:rsidRPr="00664FD2">
              <w:rPr>
                <w:rFonts w:ascii="Times New Roman" w:hAnsi="Times New Roman" w:cs="Times New Roman"/>
                <w:i/>
                <w:sz w:val="24"/>
                <w:szCs w:val="24"/>
              </w:rPr>
              <w:t>bakış açısıyla kısaca açıklar.</w:t>
            </w:r>
          </w:p>
        </w:tc>
      </w:tr>
      <w:tr w:rsidR="00DA46C2" w:rsidRPr="00664FD2" w14:paraId="3A6F1AC4" w14:textId="77777777" w:rsidTr="000A5D5B">
        <w:tc>
          <w:tcPr>
            <w:tcW w:w="3117" w:type="dxa"/>
          </w:tcPr>
          <w:p w14:paraId="231EB182" w14:textId="77777777" w:rsidR="000A5D5B" w:rsidRPr="00664FD2" w:rsidRDefault="000A5D5B"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p w14:paraId="6B8C7DCC" w14:textId="77777777" w:rsidR="00DA46C2" w:rsidRPr="00664FD2" w:rsidRDefault="00DA46C2"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Revizyonun projeye etkisi </w:t>
            </w:r>
          </w:p>
          <w:p w14:paraId="07C2F672" w14:textId="77777777" w:rsidR="00DA46C2" w:rsidRPr="00664FD2" w:rsidRDefault="00DA46C2"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w:t>
            </w:r>
            <w:r w:rsidR="00BC63E5" w:rsidRPr="00664FD2">
              <w:rPr>
                <w:rFonts w:ascii="Times New Roman" w:eastAsia="Times New Roman" w:hAnsi="Times New Roman" w:cs="Times New Roman"/>
                <w:b/>
                <w:sz w:val="24"/>
                <w:szCs w:val="24"/>
              </w:rPr>
              <w:t xml:space="preserve">olumlu </w:t>
            </w:r>
            <w:r w:rsidRPr="00664FD2">
              <w:rPr>
                <w:rFonts w:ascii="Times New Roman" w:eastAsia="Times New Roman" w:hAnsi="Times New Roman" w:cs="Times New Roman"/>
                <w:b/>
                <w:sz w:val="24"/>
                <w:szCs w:val="24"/>
              </w:rPr>
              <w:t xml:space="preserve">ve/veya </w:t>
            </w:r>
            <w:r w:rsidR="000F30F9" w:rsidRPr="00664FD2">
              <w:rPr>
                <w:rFonts w:ascii="Times New Roman" w:eastAsia="Times New Roman" w:hAnsi="Times New Roman" w:cs="Times New Roman"/>
                <w:b/>
                <w:sz w:val="24"/>
                <w:szCs w:val="24"/>
              </w:rPr>
              <w:t>o</w:t>
            </w:r>
            <w:r w:rsidRPr="00664FD2">
              <w:rPr>
                <w:rFonts w:ascii="Times New Roman" w:eastAsia="Times New Roman" w:hAnsi="Times New Roman" w:cs="Times New Roman"/>
                <w:b/>
                <w:sz w:val="24"/>
                <w:szCs w:val="24"/>
              </w:rPr>
              <w:t xml:space="preserve">lumsuz Ajans </w:t>
            </w:r>
            <w:r w:rsidR="00BC63E5" w:rsidRPr="00664FD2">
              <w:rPr>
                <w:rFonts w:ascii="Times New Roman" w:eastAsia="Times New Roman" w:hAnsi="Times New Roman" w:cs="Times New Roman"/>
                <w:b/>
                <w:sz w:val="24"/>
                <w:szCs w:val="24"/>
              </w:rPr>
              <w:t>görüşü</w:t>
            </w:r>
            <w:r w:rsidRPr="00664FD2">
              <w:rPr>
                <w:rFonts w:ascii="Times New Roman" w:eastAsia="Times New Roman" w:hAnsi="Times New Roman" w:cs="Times New Roman"/>
                <w:b/>
                <w:sz w:val="24"/>
                <w:szCs w:val="24"/>
              </w:rPr>
              <w:t xml:space="preserve">) </w:t>
            </w:r>
          </w:p>
          <w:p w14:paraId="5D75264A" w14:textId="77777777" w:rsidR="000A5D5B" w:rsidRPr="00664FD2" w:rsidRDefault="000A5D5B"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5945" w:type="dxa"/>
            <w:vAlign w:val="center"/>
          </w:tcPr>
          <w:p w14:paraId="724ACB88" w14:textId="77777777" w:rsidR="00DA46C2" w:rsidRPr="00664FD2" w:rsidRDefault="000F30F9" w:rsidP="0025444D">
            <w:pPr>
              <w:spacing w:line="276" w:lineRule="auto"/>
              <w:rPr>
                <w:rFonts w:ascii="Times New Roman" w:hAnsi="Times New Roman" w:cs="Times New Roman"/>
                <w:i/>
                <w:sz w:val="24"/>
                <w:szCs w:val="24"/>
              </w:rPr>
            </w:pPr>
            <w:r w:rsidRPr="00664FD2">
              <w:rPr>
                <w:rFonts w:ascii="Times New Roman" w:eastAsia="Times New Roman" w:hAnsi="Times New Roman" w:cs="Times New Roman"/>
                <w:i/>
                <w:sz w:val="24"/>
                <w:szCs w:val="24"/>
              </w:rPr>
              <w:t>Ajans uzmanı, revizyon yapılmazsa hangi riskler</w:t>
            </w:r>
            <w:r w:rsidR="002A5CD0" w:rsidRPr="00664FD2">
              <w:rPr>
                <w:rFonts w:ascii="Times New Roman" w:eastAsia="Times New Roman" w:hAnsi="Times New Roman" w:cs="Times New Roman"/>
                <w:i/>
                <w:sz w:val="24"/>
                <w:szCs w:val="24"/>
              </w:rPr>
              <w:t>in</w:t>
            </w:r>
            <w:r w:rsidRPr="00664FD2">
              <w:rPr>
                <w:rFonts w:ascii="Times New Roman" w:eastAsia="Times New Roman" w:hAnsi="Times New Roman" w:cs="Times New Roman"/>
                <w:i/>
                <w:sz w:val="24"/>
                <w:szCs w:val="24"/>
              </w:rPr>
              <w:t xml:space="preserve"> ortaya çıka</w:t>
            </w:r>
            <w:r w:rsidR="002A5CD0" w:rsidRPr="00664FD2">
              <w:rPr>
                <w:rFonts w:ascii="Times New Roman" w:eastAsia="Times New Roman" w:hAnsi="Times New Roman" w:cs="Times New Roman"/>
                <w:i/>
                <w:sz w:val="24"/>
                <w:szCs w:val="24"/>
              </w:rPr>
              <w:t>cağı,</w:t>
            </w:r>
            <w:r w:rsidRPr="00664FD2">
              <w:rPr>
                <w:rFonts w:ascii="Times New Roman" w:eastAsia="Times New Roman" w:hAnsi="Times New Roman" w:cs="Times New Roman"/>
                <w:i/>
                <w:sz w:val="24"/>
                <w:szCs w:val="24"/>
              </w:rPr>
              <w:t xml:space="preserve"> </w:t>
            </w:r>
            <w:r w:rsidR="002A5CD0" w:rsidRPr="00664FD2">
              <w:rPr>
                <w:rFonts w:ascii="Times New Roman" w:eastAsia="Times New Roman" w:hAnsi="Times New Roman" w:cs="Times New Roman"/>
                <w:i/>
                <w:sz w:val="24"/>
                <w:szCs w:val="24"/>
              </w:rPr>
              <w:t>y</w:t>
            </w:r>
            <w:r w:rsidRPr="00664FD2">
              <w:rPr>
                <w:rFonts w:ascii="Times New Roman" w:eastAsia="Times New Roman" w:hAnsi="Times New Roman" w:cs="Times New Roman"/>
                <w:i/>
                <w:sz w:val="24"/>
                <w:szCs w:val="24"/>
              </w:rPr>
              <w:t>ararlanıcının bu revizyonu sorunsuz yürütebilme kapasitesi</w:t>
            </w:r>
            <w:r w:rsidR="002A5CD0" w:rsidRPr="00664FD2">
              <w:rPr>
                <w:rFonts w:ascii="Times New Roman" w:eastAsia="Times New Roman" w:hAnsi="Times New Roman" w:cs="Times New Roman"/>
                <w:i/>
                <w:sz w:val="24"/>
                <w:szCs w:val="24"/>
              </w:rPr>
              <w:t xml:space="preserve">nin olup olmadığı gibi hususlarda </w:t>
            </w:r>
            <w:r w:rsidR="00801ED9" w:rsidRPr="00664FD2">
              <w:rPr>
                <w:rFonts w:ascii="Times New Roman" w:eastAsia="Times New Roman" w:hAnsi="Times New Roman" w:cs="Times New Roman"/>
                <w:i/>
                <w:sz w:val="24"/>
                <w:szCs w:val="24"/>
              </w:rPr>
              <w:t xml:space="preserve">olumlu ve/veya olumsuz </w:t>
            </w:r>
            <w:r w:rsidR="002A5CD0" w:rsidRPr="00664FD2">
              <w:rPr>
                <w:rFonts w:ascii="Times New Roman" w:eastAsia="Times New Roman" w:hAnsi="Times New Roman" w:cs="Times New Roman"/>
                <w:i/>
                <w:sz w:val="24"/>
                <w:szCs w:val="24"/>
              </w:rPr>
              <w:t>görüş bildirir</w:t>
            </w:r>
            <w:r w:rsidRPr="00664FD2">
              <w:rPr>
                <w:rFonts w:ascii="Times New Roman" w:eastAsia="Times New Roman" w:hAnsi="Times New Roman" w:cs="Times New Roman"/>
                <w:i/>
                <w:sz w:val="24"/>
                <w:szCs w:val="24"/>
              </w:rPr>
              <w:t>.</w:t>
            </w:r>
          </w:p>
        </w:tc>
      </w:tr>
      <w:tr w:rsidR="00DA46C2" w:rsidRPr="00664FD2" w14:paraId="4FB02A18" w14:textId="77777777" w:rsidTr="000A5D5B">
        <w:tc>
          <w:tcPr>
            <w:tcW w:w="3117" w:type="dxa"/>
          </w:tcPr>
          <w:p w14:paraId="53629C81" w14:textId="77777777" w:rsidR="000A5D5B" w:rsidRPr="00664FD2" w:rsidRDefault="000A5D5B" w:rsidP="0025444D">
            <w:pPr>
              <w:widowControl w:val="0"/>
              <w:spacing w:line="276" w:lineRule="auto"/>
              <w:rPr>
                <w:rFonts w:ascii="Times New Roman" w:eastAsia="Times New Roman" w:hAnsi="Times New Roman" w:cs="Times New Roman"/>
                <w:b/>
                <w:sz w:val="24"/>
                <w:szCs w:val="24"/>
              </w:rPr>
            </w:pPr>
          </w:p>
          <w:p w14:paraId="091AEFC3" w14:textId="77777777" w:rsidR="00DA46C2" w:rsidRPr="00664FD2" w:rsidRDefault="00DA46C2" w:rsidP="0025444D">
            <w:pPr>
              <w:widowControl w:val="0"/>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Ajansın nihai değerlendirmesi</w:t>
            </w:r>
          </w:p>
          <w:p w14:paraId="696CB8B8" w14:textId="77777777" w:rsidR="000A5D5B" w:rsidRPr="00664FD2" w:rsidRDefault="000A5D5B" w:rsidP="0025444D">
            <w:pPr>
              <w:widowControl w:val="0"/>
              <w:spacing w:line="276" w:lineRule="auto"/>
              <w:rPr>
                <w:rFonts w:ascii="Times New Roman" w:eastAsia="Times New Roman" w:hAnsi="Times New Roman" w:cs="Times New Roman"/>
                <w:b/>
                <w:sz w:val="24"/>
                <w:szCs w:val="24"/>
              </w:rPr>
            </w:pPr>
          </w:p>
        </w:tc>
        <w:tc>
          <w:tcPr>
            <w:tcW w:w="5945" w:type="dxa"/>
            <w:vAlign w:val="center"/>
          </w:tcPr>
          <w:p w14:paraId="0AF7637B" w14:textId="77777777" w:rsidR="00DA46C2" w:rsidRPr="00664FD2" w:rsidRDefault="00801ED9" w:rsidP="0025444D">
            <w:pPr>
              <w:spacing w:line="276" w:lineRule="auto"/>
              <w:rPr>
                <w:rFonts w:ascii="Times New Roman" w:hAnsi="Times New Roman" w:cs="Times New Roman"/>
                <w:i/>
                <w:sz w:val="24"/>
                <w:szCs w:val="24"/>
              </w:rPr>
            </w:pPr>
            <w:r w:rsidRPr="00664FD2">
              <w:rPr>
                <w:rFonts w:ascii="Times New Roman" w:eastAsia="Times New Roman" w:hAnsi="Times New Roman" w:cs="Times New Roman"/>
                <w:i/>
                <w:sz w:val="24"/>
                <w:szCs w:val="24"/>
              </w:rPr>
              <w:t xml:space="preserve">Ajans uzmanı, “... sebeplerle revizyon talebi uygun görülmektedir” benzeri net bir ifade ile revizyon talebinin </w:t>
            </w:r>
            <w:r w:rsidR="00BC63E5" w:rsidRPr="00664FD2">
              <w:rPr>
                <w:rFonts w:ascii="Times New Roman" w:eastAsia="Times New Roman" w:hAnsi="Times New Roman" w:cs="Times New Roman"/>
                <w:i/>
                <w:sz w:val="24"/>
                <w:szCs w:val="24"/>
              </w:rPr>
              <w:t xml:space="preserve">Ajans </w:t>
            </w:r>
            <w:r w:rsidRPr="00664FD2">
              <w:rPr>
                <w:rFonts w:ascii="Times New Roman" w:eastAsia="Times New Roman" w:hAnsi="Times New Roman" w:cs="Times New Roman"/>
                <w:i/>
                <w:sz w:val="24"/>
                <w:szCs w:val="24"/>
              </w:rPr>
              <w:t>tarafından uygun görüldüğünü teyit eder.</w:t>
            </w:r>
          </w:p>
        </w:tc>
      </w:tr>
    </w:tbl>
    <w:p w14:paraId="0A6F8F3B" w14:textId="38284B28" w:rsidR="00DA46C2" w:rsidRPr="00664FD2" w:rsidRDefault="00DA46C2" w:rsidP="0025444D">
      <w:pPr>
        <w:spacing w:line="276" w:lineRule="auto"/>
        <w:rPr>
          <w:rFonts w:ascii="Times New Roman" w:hAnsi="Times New Roman" w:cs="Times New Roman"/>
          <w:sz w:val="24"/>
          <w:szCs w:val="24"/>
        </w:rPr>
      </w:pPr>
    </w:p>
    <w:p w14:paraId="74D67990" w14:textId="01DEB0E6" w:rsidR="004676BF" w:rsidRPr="00664FD2" w:rsidRDefault="009325C8" w:rsidP="0025444D">
      <w:pPr>
        <w:pStyle w:val="Balk1"/>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t>Ek-</w:t>
      </w:r>
      <w:r w:rsidR="00490703" w:rsidRPr="00664FD2">
        <w:rPr>
          <w:rFonts w:ascii="Times New Roman" w:eastAsia="Times New Roman" w:hAnsi="Times New Roman" w:cs="Times New Roman"/>
          <w:b/>
          <w:color w:val="000000"/>
          <w:sz w:val="24"/>
          <w:szCs w:val="24"/>
        </w:rPr>
        <w:t>4</w:t>
      </w:r>
      <w:r w:rsidRPr="00664FD2">
        <w:rPr>
          <w:rFonts w:ascii="Times New Roman" w:eastAsia="Times New Roman" w:hAnsi="Times New Roman" w:cs="Times New Roman"/>
          <w:b/>
          <w:color w:val="000000"/>
          <w:sz w:val="24"/>
          <w:szCs w:val="24"/>
        </w:rPr>
        <w:t xml:space="preserve">: </w:t>
      </w:r>
      <w:r w:rsidRPr="00664FD2">
        <w:rPr>
          <w:rFonts w:ascii="Times New Roman" w:eastAsia="Times New Roman" w:hAnsi="Times New Roman" w:cs="Times New Roman"/>
          <w:b/>
          <w:color w:val="auto"/>
          <w:sz w:val="24"/>
          <w:szCs w:val="24"/>
        </w:rPr>
        <w:t>ARA RAPOR FORM</w:t>
      </w:r>
      <w:r w:rsidR="005D18D1" w:rsidRPr="00664FD2">
        <w:rPr>
          <w:rFonts w:ascii="Times New Roman" w:eastAsia="Times New Roman" w:hAnsi="Times New Roman" w:cs="Times New Roman"/>
          <w:b/>
          <w:color w:val="auto"/>
          <w:sz w:val="24"/>
          <w:szCs w:val="24"/>
        </w:rPr>
        <w:t>ATI</w:t>
      </w:r>
    </w:p>
    <w:p w14:paraId="63026CD1" w14:textId="77777777" w:rsidR="004676BF" w:rsidRPr="00664FD2" w:rsidRDefault="004676BF" w:rsidP="0025444D">
      <w:pPr>
        <w:spacing w:after="0" w:line="276" w:lineRule="auto"/>
        <w:rPr>
          <w:rFonts w:ascii="Times New Roman" w:eastAsia="Times New Roman" w:hAnsi="Times New Roman" w:cs="Times New Roman"/>
          <w:sz w:val="24"/>
          <w:szCs w:val="24"/>
        </w:rPr>
      </w:pPr>
    </w:p>
    <w:p w14:paraId="6F157027" w14:textId="0388F5D7" w:rsidR="004676BF" w:rsidRPr="00664FD2" w:rsidRDefault="00F13D53" w:rsidP="0025444D">
      <w:pPr>
        <w:spacing w:after="0" w:line="276" w:lineRule="auto"/>
        <w:jc w:val="center"/>
        <w:rPr>
          <w:rFonts w:ascii="Times New Roman" w:eastAsia="Times New Roman" w:hAnsi="Times New Roman" w:cs="Times New Roman"/>
          <w:b/>
          <w:sz w:val="24"/>
          <w:szCs w:val="24"/>
        </w:rPr>
      </w:pPr>
      <w:bookmarkStart w:id="8" w:name="_1fob9te" w:colFirst="0" w:colLast="0"/>
      <w:bookmarkEnd w:id="8"/>
      <w:r w:rsidRPr="00664FD2">
        <w:rPr>
          <w:rFonts w:ascii="Times New Roman" w:eastAsia="Times New Roman" w:hAnsi="Times New Roman" w:cs="Times New Roman"/>
          <w:b/>
          <w:sz w:val="24"/>
          <w:szCs w:val="24"/>
        </w:rPr>
        <w:t>ÜRETEN ŞEHİRLER</w:t>
      </w:r>
      <w:r w:rsidR="009325C8" w:rsidRPr="00664FD2">
        <w:rPr>
          <w:rFonts w:ascii="Times New Roman" w:eastAsia="Times New Roman" w:hAnsi="Times New Roman" w:cs="Times New Roman"/>
          <w:b/>
          <w:sz w:val="24"/>
          <w:szCs w:val="24"/>
        </w:rPr>
        <w:t xml:space="preserve"> PROGRAMI</w:t>
      </w:r>
    </w:p>
    <w:p w14:paraId="247C8D64" w14:textId="77777777" w:rsidR="004676BF" w:rsidRPr="00664FD2" w:rsidRDefault="009325C8" w:rsidP="0025444D">
      <w:pPr>
        <w:spacing w:after="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YILI ….. PROJESİ ….. DÖNEMİ ARA RAPORU</w:t>
      </w:r>
    </w:p>
    <w:p w14:paraId="59490DAB" w14:textId="77777777" w:rsidR="004676BF" w:rsidRPr="00664FD2" w:rsidRDefault="004676BF" w:rsidP="0025444D">
      <w:pPr>
        <w:spacing w:after="0" w:line="276" w:lineRule="auto"/>
        <w:rPr>
          <w:rFonts w:ascii="Times New Roman" w:eastAsia="Times New Roman" w:hAnsi="Times New Roman" w:cs="Times New Roman"/>
          <w:sz w:val="24"/>
          <w:szCs w:val="24"/>
        </w:rPr>
      </w:pPr>
    </w:p>
    <w:p w14:paraId="629E38E1" w14:textId="77777777" w:rsidR="004676BF" w:rsidRPr="00664FD2" w:rsidRDefault="009325C8" w:rsidP="0025444D">
      <w:pPr>
        <w:pStyle w:val="Balk3"/>
        <w:numPr>
          <w:ilvl w:val="0"/>
          <w:numId w:val="11"/>
        </w:numPr>
        <w:spacing w:after="24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GENEL BİLGİLER</w:t>
      </w:r>
    </w:p>
    <w:tbl>
      <w:tblPr>
        <w:tblStyle w:val="22"/>
        <w:tblW w:w="8926"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2830"/>
        <w:gridCol w:w="6096"/>
      </w:tblGrid>
      <w:tr w:rsidR="004676BF" w:rsidRPr="00664FD2" w14:paraId="68632A6C" w14:textId="77777777" w:rsidTr="00441579">
        <w:tc>
          <w:tcPr>
            <w:tcW w:w="2830" w:type="dxa"/>
            <w:shd w:val="clear" w:color="auto" w:fill="D9D9D9"/>
            <w:vAlign w:val="center"/>
          </w:tcPr>
          <w:p w14:paraId="6AF8EED2"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 Adı</w:t>
            </w:r>
          </w:p>
        </w:tc>
        <w:tc>
          <w:tcPr>
            <w:tcW w:w="6096" w:type="dxa"/>
            <w:vAlign w:val="center"/>
          </w:tcPr>
          <w:p w14:paraId="6AEEDB62"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r>
      <w:tr w:rsidR="004676BF" w:rsidRPr="00664FD2" w14:paraId="4229985D" w14:textId="77777777" w:rsidTr="00441579">
        <w:tc>
          <w:tcPr>
            <w:tcW w:w="2830" w:type="dxa"/>
            <w:shd w:val="clear" w:color="auto" w:fill="D9D9D9"/>
            <w:vAlign w:val="center"/>
          </w:tcPr>
          <w:p w14:paraId="3F5F59C2" w14:textId="1398466F" w:rsidR="004676BF" w:rsidRPr="00664FD2" w:rsidRDefault="00A1454D"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Yararlanıcı</w:t>
            </w:r>
          </w:p>
        </w:tc>
        <w:tc>
          <w:tcPr>
            <w:tcW w:w="6096" w:type="dxa"/>
            <w:vAlign w:val="center"/>
          </w:tcPr>
          <w:p w14:paraId="4803503A"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r>
      <w:tr w:rsidR="004676BF" w:rsidRPr="00664FD2" w14:paraId="4BEBA342" w14:textId="77777777" w:rsidTr="00441579">
        <w:tc>
          <w:tcPr>
            <w:tcW w:w="2830" w:type="dxa"/>
            <w:shd w:val="clear" w:color="auto" w:fill="D9D9D9"/>
            <w:vAlign w:val="center"/>
          </w:tcPr>
          <w:p w14:paraId="50C6F2B6"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 xml:space="preserve">Proje Bütçesi </w:t>
            </w:r>
          </w:p>
        </w:tc>
        <w:tc>
          <w:tcPr>
            <w:tcW w:w="6096" w:type="dxa"/>
            <w:vAlign w:val="center"/>
          </w:tcPr>
          <w:p w14:paraId="7B5A2288"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[Projenin planlanan bütçesi TL para birimi cinsinden yazılır.]</w:t>
            </w:r>
          </w:p>
        </w:tc>
      </w:tr>
      <w:tr w:rsidR="004676BF" w:rsidRPr="00664FD2" w14:paraId="1A98C788" w14:textId="77777777" w:rsidTr="00441579">
        <w:tc>
          <w:tcPr>
            <w:tcW w:w="2830" w:type="dxa"/>
            <w:shd w:val="clear" w:color="auto" w:fill="D9D9D9"/>
            <w:vAlign w:val="center"/>
          </w:tcPr>
          <w:p w14:paraId="29E2EB87"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 Süresi</w:t>
            </w:r>
          </w:p>
        </w:tc>
        <w:tc>
          <w:tcPr>
            <w:tcW w:w="6096" w:type="dxa"/>
            <w:vAlign w:val="center"/>
          </w:tcPr>
          <w:p w14:paraId="017257A3"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[Projenin planlanan süresi ay olarak yazılır.]</w:t>
            </w:r>
          </w:p>
        </w:tc>
      </w:tr>
      <w:tr w:rsidR="004676BF" w:rsidRPr="00664FD2" w14:paraId="3780EA5B" w14:textId="77777777" w:rsidTr="00441579">
        <w:tc>
          <w:tcPr>
            <w:tcW w:w="2830" w:type="dxa"/>
            <w:shd w:val="clear" w:color="auto" w:fill="D9D9D9"/>
            <w:vAlign w:val="center"/>
          </w:tcPr>
          <w:p w14:paraId="722B728A"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 Özeti</w:t>
            </w:r>
          </w:p>
        </w:tc>
        <w:tc>
          <w:tcPr>
            <w:tcW w:w="6096" w:type="dxa"/>
            <w:vAlign w:val="center"/>
          </w:tcPr>
          <w:p w14:paraId="07D5FE14"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[Projenin genel çerçevesi özetlenir.]</w:t>
            </w:r>
          </w:p>
        </w:tc>
      </w:tr>
      <w:tr w:rsidR="004676BF" w:rsidRPr="00664FD2" w14:paraId="21646062" w14:textId="77777777" w:rsidTr="00441579">
        <w:tc>
          <w:tcPr>
            <w:tcW w:w="2830" w:type="dxa"/>
            <w:shd w:val="clear" w:color="auto" w:fill="D9D9D9"/>
            <w:vAlign w:val="center"/>
          </w:tcPr>
          <w:p w14:paraId="67AB7B86"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Rapor Dönemi</w:t>
            </w:r>
          </w:p>
        </w:tc>
        <w:tc>
          <w:tcPr>
            <w:tcW w:w="6096" w:type="dxa"/>
            <w:vAlign w:val="center"/>
          </w:tcPr>
          <w:p w14:paraId="38AEB50C"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[Raporun kapsadığı tarih aralığı yazılır.]</w:t>
            </w:r>
          </w:p>
        </w:tc>
      </w:tr>
      <w:tr w:rsidR="004676BF" w:rsidRPr="00664FD2" w14:paraId="34AB9525" w14:textId="77777777" w:rsidTr="00441579">
        <w:tc>
          <w:tcPr>
            <w:tcW w:w="2830" w:type="dxa"/>
            <w:shd w:val="clear" w:color="auto" w:fill="D9D9D9"/>
            <w:vAlign w:val="center"/>
          </w:tcPr>
          <w:p w14:paraId="22D24CF8"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Raporlamadan Sorumlu Kişinin Adı-Soyadı/ Unvanı</w:t>
            </w:r>
          </w:p>
        </w:tc>
        <w:tc>
          <w:tcPr>
            <w:tcW w:w="6096" w:type="dxa"/>
            <w:vAlign w:val="center"/>
          </w:tcPr>
          <w:p w14:paraId="78DF96DD" w14:textId="77777777" w:rsidR="004676BF" w:rsidRPr="00664FD2" w:rsidRDefault="004676BF" w:rsidP="0025444D">
            <w:pPr>
              <w:spacing w:line="276" w:lineRule="auto"/>
              <w:jc w:val="both"/>
              <w:rPr>
                <w:rFonts w:ascii="Times New Roman" w:eastAsia="Times New Roman" w:hAnsi="Times New Roman" w:cs="Times New Roman"/>
                <w:sz w:val="24"/>
                <w:szCs w:val="24"/>
              </w:rPr>
            </w:pPr>
          </w:p>
        </w:tc>
      </w:tr>
    </w:tbl>
    <w:p w14:paraId="358585D5" w14:textId="77777777" w:rsidR="004676BF" w:rsidRPr="00664FD2" w:rsidRDefault="004676BF" w:rsidP="0025444D">
      <w:pPr>
        <w:spacing w:line="276" w:lineRule="auto"/>
        <w:rPr>
          <w:rFonts w:ascii="Times New Roman" w:eastAsia="Times New Roman" w:hAnsi="Times New Roman" w:cs="Times New Roman"/>
          <w:sz w:val="24"/>
          <w:szCs w:val="24"/>
        </w:rPr>
      </w:pPr>
    </w:p>
    <w:p w14:paraId="5E6C0A9A" w14:textId="77777777" w:rsidR="004676BF" w:rsidRPr="00664FD2" w:rsidRDefault="009325C8" w:rsidP="0025444D">
      <w:pPr>
        <w:pStyle w:val="Balk3"/>
        <w:numPr>
          <w:ilvl w:val="0"/>
          <w:numId w:val="11"/>
        </w:numPr>
        <w:spacing w:after="24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PROJE GERÇEKLEŞMELERİ</w:t>
      </w:r>
    </w:p>
    <w:p w14:paraId="71DFA80F" w14:textId="77777777" w:rsidR="004676BF" w:rsidRPr="00664FD2" w:rsidRDefault="009325C8" w:rsidP="0025444D">
      <w:pPr>
        <w:spacing w:after="0" w:line="276" w:lineRule="auto"/>
        <w:rPr>
          <w:rFonts w:ascii="Times New Roman" w:eastAsia="Times New Roman" w:hAnsi="Times New Roman" w:cs="Times New Roman"/>
          <w:b/>
          <w:sz w:val="24"/>
          <w:szCs w:val="24"/>
        </w:rPr>
      </w:pPr>
      <w:bookmarkStart w:id="9" w:name="_3znysh7" w:colFirst="0" w:colLast="0"/>
      <w:bookmarkEnd w:id="9"/>
      <w:r w:rsidRPr="00664FD2">
        <w:rPr>
          <w:rFonts w:ascii="Times New Roman" w:eastAsia="Times New Roman" w:hAnsi="Times New Roman" w:cs="Times New Roman"/>
          <w:b/>
          <w:sz w:val="24"/>
          <w:szCs w:val="24"/>
        </w:rPr>
        <w:t>GÖSTERGELER</w:t>
      </w:r>
    </w:p>
    <w:p w14:paraId="2C3F39CB" w14:textId="77777777" w:rsidR="004676BF" w:rsidRPr="00664FD2" w:rsidRDefault="009325C8" w:rsidP="0025444D">
      <w:pPr>
        <w:spacing w:after="0" w:line="276" w:lineRule="auto"/>
        <w:rPr>
          <w:rFonts w:ascii="Times New Roman" w:eastAsia="Times New Roman" w:hAnsi="Times New Roman" w:cs="Times New Roman"/>
          <w:sz w:val="24"/>
          <w:szCs w:val="24"/>
          <w:u w:val="single"/>
        </w:rPr>
      </w:pPr>
      <w:r w:rsidRPr="00664FD2">
        <w:rPr>
          <w:rFonts w:ascii="Times New Roman" w:eastAsia="Times New Roman" w:hAnsi="Times New Roman" w:cs="Times New Roman"/>
          <w:sz w:val="24"/>
          <w:szCs w:val="24"/>
          <w:u w:val="single"/>
        </w:rPr>
        <w:t>Sonuç Göstergeleri</w:t>
      </w:r>
    </w:p>
    <w:p w14:paraId="1098DB6B"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[Sonuç göstergelerinin gerçekleşme düzeyi ortaya konur.]</w:t>
      </w:r>
    </w:p>
    <w:tbl>
      <w:tblPr>
        <w:tblStyle w:val="21"/>
        <w:tblW w:w="8500"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846"/>
        <w:gridCol w:w="1904"/>
        <w:gridCol w:w="931"/>
        <w:gridCol w:w="1559"/>
        <w:gridCol w:w="1559"/>
        <w:gridCol w:w="1701"/>
      </w:tblGrid>
      <w:tr w:rsidR="00C37F9B" w:rsidRPr="00664FD2" w14:paraId="2B6D4EF9" w14:textId="77777777">
        <w:trPr>
          <w:trHeight w:val="631"/>
        </w:trPr>
        <w:tc>
          <w:tcPr>
            <w:tcW w:w="846" w:type="dxa"/>
            <w:shd w:val="clear" w:color="auto" w:fill="D9D9D9"/>
            <w:vAlign w:val="center"/>
          </w:tcPr>
          <w:p w14:paraId="532653F6"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c>
          <w:tcPr>
            <w:tcW w:w="1904" w:type="dxa"/>
            <w:shd w:val="clear" w:color="auto" w:fill="D9D9D9"/>
            <w:vAlign w:val="center"/>
          </w:tcPr>
          <w:p w14:paraId="006FF823"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Gösterge Adı</w:t>
            </w:r>
          </w:p>
        </w:tc>
        <w:tc>
          <w:tcPr>
            <w:tcW w:w="931" w:type="dxa"/>
            <w:shd w:val="clear" w:color="auto" w:fill="D9D9D9"/>
            <w:vAlign w:val="center"/>
          </w:tcPr>
          <w:p w14:paraId="628EFC2D"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Birim</w:t>
            </w:r>
          </w:p>
        </w:tc>
        <w:tc>
          <w:tcPr>
            <w:tcW w:w="1559" w:type="dxa"/>
            <w:shd w:val="clear" w:color="auto" w:fill="D9D9D9"/>
            <w:vAlign w:val="center"/>
          </w:tcPr>
          <w:p w14:paraId="226D43A9"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Başlangıç Değeri</w:t>
            </w:r>
          </w:p>
        </w:tc>
        <w:tc>
          <w:tcPr>
            <w:tcW w:w="1559" w:type="dxa"/>
            <w:shd w:val="clear" w:color="auto" w:fill="D9D9D9"/>
            <w:vAlign w:val="center"/>
          </w:tcPr>
          <w:p w14:paraId="54C96C41"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Planlanan Hedef</w:t>
            </w:r>
          </w:p>
        </w:tc>
        <w:tc>
          <w:tcPr>
            <w:tcW w:w="1701" w:type="dxa"/>
            <w:shd w:val="clear" w:color="auto" w:fill="D9D9D9"/>
            <w:vAlign w:val="center"/>
          </w:tcPr>
          <w:p w14:paraId="4E4AECDA"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Dönem Değeri</w:t>
            </w:r>
          </w:p>
        </w:tc>
      </w:tr>
      <w:tr w:rsidR="004676BF" w:rsidRPr="00664FD2" w14:paraId="0E2257BC" w14:textId="77777777" w:rsidTr="00441579">
        <w:trPr>
          <w:trHeight w:val="425"/>
        </w:trPr>
        <w:tc>
          <w:tcPr>
            <w:tcW w:w="846" w:type="dxa"/>
            <w:vAlign w:val="center"/>
          </w:tcPr>
          <w:p w14:paraId="1B7B6FE4"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1</w:t>
            </w:r>
          </w:p>
        </w:tc>
        <w:tc>
          <w:tcPr>
            <w:tcW w:w="1904" w:type="dxa"/>
            <w:vAlign w:val="center"/>
          </w:tcPr>
          <w:p w14:paraId="6980319A"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931" w:type="dxa"/>
            <w:vAlign w:val="center"/>
          </w:tcPr>
          <w:p w14:paraId="75FBCE7D"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559" w:type="dxa"/>
            <w:vAlign w:val="center"/>
          </w:tcPr>
          <w:p w14:paraId="582D80AD"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559" w:type="dxa"/>
            <w:vAlign w:val="center"/>
          </w:tcPr>
          <w:p w14:paraId="64AE6302"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701" w:type="dxa"/>
            <w:vAlign w:val="center"/>
          </w:tcPr>
          <w:p w14:paraId="11192EBA" w14:textId="77777777" w:rsidR="004676BF" w:rsidRPr="00664FD2" w:rsidRDefault="004676BF" w:rsidP="0025444D">
            <w:pPr>
              <w:spacing w:line="276" w:lineRule="auto"/>
              <w:rPr>
                <w:rFonts w:ascii="Times New Roman" w:eastAsia="Times New Roman" w:hAnsi="Times New Roman" w:cs="Times New Roman"/>
                <w:sz w:val="24"/>
                <w:szCs w:val="24"/>
              </w:rPr>
            </w:pPr>
          </w:p>
        </w:tc>
      </w:tr>
      <w:tr w:rsidR="004676BF" w:rsidRPr="00664FD2" w14:paraId="014B4453" w14:textId="77777777" w:rsidTr="00441579">
        <w:trPr>
          <w:trHeight w:val="425"/>
        </w:trPr>
        <w:tc>
          <w:tcPr>
            <w:tcW w:w="846" w:type="dxa"/>
            <w:vAlign w:val="center"/>
          </w:tcPr>
          <w:p w14:paraId="568C89AF"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2</w:t>
            </w:r>
          </w:p>
        </w:tc>
        <w:tc>
          <w:tcPr>
            <w:tcW w:w="1904" w:type="dxa"/>
            <w:vAlign w:val="center"/>
          </w:tcPr>
          <w:p w14:paraId="688AD5DD"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931" w:type="dxa"/>
            <w:vAlign w:val="center"/>
          </w:tcPr>
          <w:p w14:paraId="313B7094"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559" w:type="dxa"/>
            <w:vAlign w:val="center"/>
          </w:tcPr>
          <w:p w14:paraId="505AA9D1"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559" w:type="dxa"/>
            <w:vAlign w:val="center"/>
          </w:tcPr>
          <w:p w14:paraId="41319EC7"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701" w:type="dxa"/>
            <w:vAlign w:val="center"/>
          </w:tcPr>
          <w:p w14:paraId="27A508B1" w14:textId="77777777" w:rsidR="004676BF" w:rsidRPr="00664FD2" w:rsidRDefault="004676BF" w:rsidP="0025444D">
            <w:pPr>
              <w:spacing w:line="276" w:lineRule="auto"/>
              <w:rPr>
                <w:rFonts w:ascii="Times New Roman" w:eastAsia="Times New Roman" w:hAnsi="Times New Roman" w:cs="Times New Roman"/>
                <w:sz w:val="24"/>
                <w:szCs w:val="24"/>
              </w:rPr>
            </w:pPr>
          </w:p>
        </w:tc>
      </w:tr>
      <w:tr w:rsidR="004676BF" w:rsidRPr="00664FD2" w14:paraId="0EFA1926" w14:textId="77777777" w:rsidTr="00441579">
        <w:trPr>
          <w:trHeight w:val="425"/>
        </w:trPr>
        <w:tc>
          <w:tcPr>
            <w:tcW w:w="846" w:type="dxa"/>
            <w:vAlign w:val="center"/>
          </w:tcPr>
          <w:p w14:paraId="3F88C559"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c>
          <w:tcPr>
            <w:tcW w:w="1904" w:type="dxa"/>
            <w:vAlign w:val="center"/>
          </w:tcPr>
          <w:p w14:paraId="7D07ACB7"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931" w:type="dxa"/>
            <w:vAlign w:val="center"/>
          </w:tcPr>
          <w:p w14:paraId="2A79D56E"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559" w:type="dxa"/>
            <w:vAlign w:val="center"/>
          </w:tcPr>
          <w:p w14:paraId="1EFD94A3"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559" w:type="dxa"/>
            <w:vAlign w:val="center"/>
          </w:tcPr>
          <w:p w14:paraId="013BE31F"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701" w:type="dxa"/>
            <w:vAlign w:val="center"/>
          </w:tcPr>
          <w:p w14:paraId="7184CEB0" w14:textId="77777777" w:rsidR="004676BF" w:rsidRPr="00664FD2" w:rsidRDefault="004676BF" w:rsidP="0025444D">
            <w:pPr>
              <w:spacing w:line="276" w:lineRule="auto"/>
              <w:rPr>
                <w:rFonts w:ascii="Times New Roman" w:eastAsia="Times New Roman" w:hAnsi="Times New Roman" w:cs="Times New Roman"/>
                <w:sz w:val="24"/>
                <w:szCs w:val="24"/>
              </w:rPr>
            </w:pPr>
          </w:p>
        </w:tc>
      </w:tr>
    </w:tbl>
    <w:p w14:paraId="2BA37257" w14:textId="77777777" w:rsidR="004676BF" w:rsidRPr="00664FD2" w:rsidRDefault="004676BF" w:rsidP="0025444D">
      <w:pPr>
        <w:spacing w:line="276" w:lineRule="auto"/>
        <w:rPr>
          <w:rFonts w:ascii="Times New Roman" w:eastAsia="Times New Roman" w:hAnsi="Times New Roman" w:cs="Times New Roman"/>
          <w:sz w:val="24"/>
          <w:szCs w:val="24"/>
        </w:rPr>
      </w:pPr>
      <w:bookmarkStart w:id="10" w:name="_2et92p0" w:colFirst="0" w:colLast="0"/>
      <w:bookmarkEnd w:id="10"/>
    </w:p>
    <w:p w14:paraId="38663B8A" w14:textId="77777777" w:rsidR="004676BF" w:rsidRPr="00664FD2" w:rsidRDefault="009325C8" w:rsidP="0025444D">
      <w:pPr>
        <w:spacing w:after="0" w:line="276" w:lineRule="auto"/>
        <w:rPr>
          <w:rFonts w:ascii="Times New Roman" w:eastAsia="Times New Roman" w:hAnsi="Times New Roman" w:cs="Times New Roman"/>
          <w:sz w:val="24"/>
          <w:szCs w:val="24"/>
          <w:u w:val="single"/>
        </w:rPr>
      </w:pPr>
      <w:r w:rsidRPr="00664FD2">
        <w:rPr>
          <w:rFonts w:ascii="Times New Roman" w:eastAsia="Times New Roman" w:hAnsi="Times New Roman" w:cs="Times New Roman"/>
          <w:sz w:val="24"/>
          <w:szCs w:val="24"/>
          <w:u w:val="single"/>
        </w:rPr>
        <w:t>Çıktı Göstergeleri</w:t>
      </w:r>
    </w:p>
    <w:p w14:paraId="4506DEFF"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 bileşenleri ile ilişkili çıktı göstergelerinin gerçekleşme düzeyi ortaya konur.]</w:t>
      </w:r>
    </w:p>
    <w:tbl>
      <w:tblPr>
        <w:tblStyle w:val="20"/>
        <w:tblW w:w="8500"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846"/>
        <w:gridCol w:w="1984"/>
        <w:gridCol w:w="1418"/>
        <w:gridCol w:w="992"/>
        <w:gridCol w:w="1985"/>
        <w:gridCol w:w="1275"/>
      </w:tblGrid>
      <w:tr w:rsidR="00C37F9B" w:rsidRPr="00664FD2" w14:paraId="33A11F84" w14:textId="77777777">
        <w:trPr>
          <w:trHeight w:val="605"/>
        </w:trPr>
        <w:tc>
          <w:tcPr>
            <w:tcW w:w="846" w:type="dxa"/>
            <w:shd w:val="clear" w:color="auto" w:fill="D9D9D9"/>
            <w:vAlign w:val="center"/>
          </w:tcPr>
          <w:p w14:paraId="33A5A984"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Bileşen Kodu</w:t>
            </w:r>
          </w:p>
        </w:tc>
        <w:tc>
          <w:tcPr>
            <w:tcW w:w="1984" w:type="dxa"/>
            <w:shd w:val="clear" w:color="auto" w:fill="D9D9D9"/>
            <w:vAlign w:val="center"/>
          </w:tcPr>
          <w:p w14:paraId="7564EE5D"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Bileşen Adı</w:t>
            </w:r>
          </w:p>
        </w:tc>
        <w:tc>
          <w:tcPr>
            <w:tcW w:w="1418" w:type="dxa"/>
            <w:shd w:val="clear" w:color="auto" w:fill="D9D9D9"/>
            <w:vAlign w:val="center"/>
          </w:tcPr>
          <w:p w14:paraId="3C195594"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Çıktı Göstergesi</w:t>
            </w:r>
          </w:p>
        </w:tc>
        <w:tc>
          <w:tcPr>
            <w:tcW w:w="992" w:type="dxa"/>
            <w:shd w:val="clear" w:color="auto" w:fill="D9D9D9"/>
            <w:vAlign w:val="center"/>
          </w:tcPr>
          <w:p w14:paraId="32F4E8E8"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Birim</w:t>
            </w:r>
          </w:p>
        </w:tc>
        <w:tc>
          <w:tcPr>
            <w:tcW w:w="1985" w:type="dxa"/>
            <w:shd w:val="clear" w:color="auto" w:fill="D9D9D9"/>
            <w:vAlign w:val="center"/>
          </w:tcPr>
          <w:p w14:paraId="7897D376"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Planlanan Hedef</w:t>
            </w:r>
          </w:p>
        </w:tc>
        <w:tc>
          <w:tcPr>
            <w:tcW w:w="1275" w:type="dxa"/>
            <w:shd w:val="clear" w:color="auto" w:fill="D9D9D9"/>
            <w:vAlign w:val="center"/>
          </w:tcPr>
          <w:p w14:paraId="73984522"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Dönem Değeri</w:t>
            </w:r>
          </w:p>
        </w:tc>
      </w:tr>
      <w:tr w:rsidR="004676BF" w:rsidRPr="00664FD2" w14:paraId="07DE8476" w14:textId="77777777" w:rsidTr="00441579">
        <w:trPr>
          <w:trHeight w:val="408"/>
        </w:trPr>
        <w:tc>
          <w:tcPr>
            <w:tcW w:w="846" w:type="dxa"/>
            <w:vAlign w:val="center"/>
          </w:tcPr>
          <w:p w14:paraId="4742CFAA"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1</w:t>
            </w:r>
          </w:p>
        </w:tc>
        <w:tc>
          <w:tcPr>
            <w:tcW w:w="1984" w:type="dxa"/>
            <w:vAlign w:val="center"/>
          </w:tcPr>
          <w:p w14:paraId="692575E3"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418" w:type="dxa"/>
            <w:vAlign w:val="center"/>
          </w:tcPr>
          <w:p w14:paraId="5D286A18"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992" w:type="dxa"/>
            <w:vAlign w:val="center"/>
          </w:tcPr>
          <w:p w14:paraId="727AF262"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985" w:type="dxa"/>
            <w:vAlign w:val="center"/>
          </w:tcPr>
          <w:p w14:paraId="71B1875E"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275" w:type="dxa"/>
            <w:vAlign w:val="center"/>
          </w:tcPr>
          <w:p w14:paraId="42A32566" w14:textId="77777777" w:rsidR="004676BF" w:rsidRPr="00664FD2" w:rsidRDefault="004676BF" w:rsidP="0025444D">
            <w:pPr>
              <w:spacing w:line="276" w:lineRule="auto"/>
              <w:rPr>
                <w:rFonts w:ascii="Times New Roman" w:eastAsia="Times New Roman" w:hAnsi="Times New Roman" w:cs="Times New Roman"/>
                <w:sz w:val="24"/>
                <w:szCs w:val="24"/>
              </w:rPr>
            </w:pPr>
          </w:p>
        </w:tc>
      </w:tr>
      <w:tr w:rsidR="004676BF" w:rsidRPr="00664FD2" w14:paraId="71A5FBAD" w14:textId="77777777" w:rsidTr="00441579">
        <w:trPr>
          <w:trHeight w:val="408"/>
        </w:trPr>
        <w:tc>
          <w:tcPr>
            <w:tcW w:w="846" w:type="dxa"/>
            <w:vAlign w:val="center"/>
          </w:tcPr>
          <w:p w14:paraId="7E8C6480"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1.1</w:t>
            </w:r>
          </w:p>
        </w:tc>
        <w:tc>
          <w:tcPr>
            <w:tcW w:w="1984" w:type="dxa"/>
            <w:vAlign w:val="center"/>
          </w:tcPr>
          <w:p w14:paraId="6AF88732"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418" w:type="dxa"/>
            <w:vAlign w:val="center"/>
          </w:tcPr>
          <w:p w14:paraId="5B677D60"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992" w:type="dxa"/>
            <w:vAlign w:val="center"/>
          </w:tcPr>
          <w:p w14:paraId="2C41C197"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985" w:type="dxa"/>
            <w:vAlign w:val="center"/>
          </w:tcPr>
          <w:p w14:paraId="71AC7F0A"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275" w:type="dxa"/>
            <w:vAlign w:val="center"/>
          </w:tcPr>
          <w:p w14:paraId="0192A3E3" w14:textId="77777777" w:rsidR="004676BF" w:rsidRPr="00664FD2" w:rsidRDefault="004676BF" w:rsidP="0025444D">
            <w:pPr>
              <w:spacing w:line="276" w:lineRule="auto"/>
              <w:rPr>
                <w:rFonts w:ascii="Times New Roman" w:eastAsia="Times New Roman" w:hAnsi="Times New Roman" w:cs="Times New Roman"/>
                <w:sz w:val="24"/>
                <w:szCs w:val="24"/>
              </w:rPr>
            </w:pPr>
          </w:p>
        </w:tc>
      </w:tr>
      <w:tr w:rsidR="004676BF" w:rsidRPr="00664FD2" w14:paraId="58B63AB2" w14:textId="77777777" w:rsidTr="00441579">
        <w:trPr>
          <w:trHeight w:val="408"/>
        </w:trPr>
        <w:tc>
          <w:tcPr>
            <w:tcW w:w="846" w:type="dxa"/>
            <w:vAlign w:val="center"/>
          </w:tcPr>
          <w:p w14:paraId="07B50F3E"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1.2</w:t>
            </w:r>
          </w:p>
        </w:tc>
        <w:tc>
          <w:tcPr>
            <w:tcW w:w="1984" w:type="dxa"/>
            <w:vAlign w:val="center"/>
          </w:tcPr>
          <w:p w14:paraId="4816720C"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418" w:type="dxa"/>
            <w:vAlign w:val="center"/>
          </w:tcPr>
          <w:p w14:paraId="20221CDD"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992" w:type="dxa"/>
            <w:vAlign w:val="center"/>
          </w:tcPr>
          <w:p w14:paraId="57BA1058"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985" w:type="dxa"/>
            <w:vAlign w:val="center"/>
          </w:tcPr>
          <w:p w14:paraId="1811D371"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275" w:type="dxa"/>
            <w:vAlign w:val="center"/>
          </w:tcPr>
          <w:p w14:paraId="7EE956DC" w14:textId="77777777" w:rsidR="004676BF" w:rsidRPr="00664FD2" w:rsidRDefault="004676BF" w:rsidP="0025444D">
            <w:pPr>
              <w:spacing w:line="276" w:lineRule="auto"/>
              <w:rPr>
                <w:rFonts w:ascii="Times New Roman" w:eastAsia="Times New Roman" w:hAnsi="Times New Roman" w:cs="Times New Roman"/>
                <w:sz w:val="24"/>
                <w:szCs w:val="24"/>
              </w:rPr>
            </w:pPr>
          </w:p>
        </w:tc>
      </w:tr>
      <w:tr w:rsidR="004676BF" w:rsidRPr="00664FD2" w14:paraId="6E52B27D" w14:textId="77777777" w:rsidTr="00441579">
        <w:trPr>
          <w:trHeight w:val="408"/>
        </w:trPr>
        <w:tc>
          <w:tcPr>
            <w:tcW w:w="846" w:type="dxa"/>
            <w:vAlign w:val="center"/>
          </w:tcPr>
          <w:p w14:paraId="61F69368"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c>
          <w:tcPr>
            <w:tcW w:w="1984" w:type="dxa"/>
            <w:vAlign w:val="center"/>
          </w:tcPr>
          <w:p w14:paraId="4B81E754"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418" w:type="dxa"/>
            <w:vAlign w:val="center"/>
          </w:tcPr>
          <w:p w14:paraId="51946698"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992" w:type="dxa"/>
            <w:vAlign w:val="center"/>
          </w:tcPr>
          <w:p w14:paraId="4530B055"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985" w:type="dxa"/>
            <w:vAlign w:val="center"/>
          </w:tcPr>
          <w:p w14:paraId="77E981EB"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275" w:type="dxa"/>
            <w:vAlign w:val="center"/>
          </w:tcPr>
          <w:p w14:paraId="542A1ACB" w14:textId="77777777" w:rsidR="004676BF" w:rsidRPr="00664FD2" w:rsidRDefault="004676BF" w:rsidP="0025444D">
            <w:pPr>
              <w:spacing w:line="276" w:lineRule="auto"/>
              <w:rPr>
                <w:rFonts w:ascii="Times New Roman" w:eastAsia="Times New Roman" w:hAnsi="Times New Roman" w:cs="Times New Roman"/>
                <w:sz w:val="24"/>
                <w:szCs w:val="24"/>
              </w:rPr>
            </w:pPr>
          </w:p>
        </w:tc>
      </w:tr>
      <w:tr w:rsidR="004676BF" w:rsidRPr="00664FD2" w14:paraId="65A3F51F" w14:textId="77777777" w:rsidTr="00441579">
        <w:trPr>
          <w:trHeight w:val="408"/>
        </w:trPr>
        <w:tc>
          <w:tcPr>
            <w:tcW w:w="846" w:type="dxa"/>
            <w:vAlign w:val="center"/>
          </w:tcPr>
          <w:p w14:paraId="75964FF5"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2</w:t>
            </w:r>
          </w:p>
        </w:tc>
        <w:tc>
          <w:tcPr>
            <w:tcW w:w="1984" w:type="dxa"/>
            <w:vAlign w:val="center"/>
          </w:tcPr>
          <w:p w14:paraId="22864F3C"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418" w:type="dxa"/>
            <w:vAlign w:val="center"/>
          </w:tcPr>
          <w:p w14:paraId="159A7390"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992" w:type="dxa"/>
            <w:vAlign w:val="center"/>
          </w:tcPr>
          <w:p w14:paraId="615008B8"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985" w:type="dxa"/>
            <w:vAlign w:val="center"/>
          </w:tcPr>
          <w:p w14:paraId="566B5787"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275" w:type="dxa"/>
            <w:vAlign w:val="center"/>
          </w:tcPr>
          <w:p w14:paraId="6F09CA54" w14:textId="77777777" w:rsidR="004676BF" w:rsidRPr="00664FD2" w:rsidRDefault="004676BF" w:rsidP="0025444D">
            <w:pPr>
              <w:spacing w:line="276" w:lineRule="auto"/>
              <w:rPr>
                <w:rFonts w:ascii="Times New Roman" w:eastAsia="Times New Roman" w:hAnsi="Times New Roman" w:cs="Times New Roman"/>
                <w:sz w:val="24"/>
                <w:szCs w:val="24"/>
              </w:rPr>
            </w:pPr>
          </w:p>
        </w:tc>
      </w:tr>
      <w:tr w:rsidR="004676BF" w:rsidRPr="00664FD2" w14:paraId="0648B059" w14:textId="77777777" w:rsidTr="00441579">
        <w:trPr>
          <w:trHeight w:val="408"/>
        </w:trPr>
        <w:tc>
          <w:tcPr>
            <w:tcW w:w="846" w:type="dxa"/>
            <w:vAlign w:val="center"/>
          </w:tcPr>
          <w:p w14:paraId="5DFF82CC"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c>
          <w:tcPr>
            <w:tcW w:w="1984" w:type="dxa"/>
            <w:vAlign w:val="center"/>
          </w:tcPr>
          <w:p w14:paraId="2E49B276"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418" w:type="dxa"/>
            <w:vAlign w:val="center"/>
          </w:tcPr>
          <w:p w14:paraId="5C50375A"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992" w:type="dxa"/>
            <w:vAlign w:val="center"/>
          </w:tcPr>
          <w:p w14:paraId="0C685369"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985" w:type="dxa"/>
            <w:vAlign w:val="center"/>
          </w:tcPr>
          <w:p w14:paraId="1954A336"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275" w:type="dxa"/>
            <w:vAlign w:val="center"/>
          </w:tcPr>
          <w:p w14:paraId="5F060DB5" w14:textId="77777777" w:rsidR="004676BF" w:rsidRPr="00664FD2" w:rsidRDefault="004676BF" w:rsidP="0025444D">
            <w:pPr>
              <w:spacing w:line="276" w:lineRule="auto"/>
              <w:rPr>
                <w:rFonts w:ascii="Times New Roman" w:eastAsia="Times New Roman" w:hAnsi="Times New Roman" w:cs="Times New Roman"/>
                <w:sz w:val="24"/>
                <w:szCs w:val="24"/>
              </w:rPr>
            </w:pPr>
          </w:p>
        </w:tc>
      </w:tr>
    </w:tbl>
    <w:p w14:paraId="2DA206C6" w14:textId="77777777" w:rsidR="004676BF" w:rsidRPr="00664FD2" w:rsidRDefault="004676BF" w:rsidP="0025444D">
      <w:pPr>
        <w:spacing w:line="276" w:lineRule="auto"/>
        <w:rPr>
          <w:rFonts w:ascii="Times New Roman" w:eastAsia="Times New Roman" w:hAnsi="Times New Roman" w:cs="Times New Roman"/>
          <w:sz w:val="24"/>
          <w:szCs w:val="24"/>
        </w:rPr>
      </w:pPr>
    </w:p>
    <w:p w14:paraId="3BEA9580" w14:textId="77777777" w:rsidR="004676BF" w:rsidRPr="00664FD2" w:rsidRDefault="004676BF" w:rsidP="0025444D">
      <w:pPr>
        <w:spacing w:line="276" w:lineRule="auto"/>
        <w:rPr>
          <w:rFonts w:ascii="Times New Roman" w:eastAsia="Times New Roman" w:hAnsi="Times New Roman" w:cs="Times New Roman"/>
          <w:sz w:val="24"/>
          <w:szCs w:val="24"/>
        </w:rPr>
      </w:pPr>
    </w:p>
    <w:p w14:paraId="3176127D" w14:textId="77777777" w:rsidR="004676BF" w:rsidRPr="00664FD2" w:rsidRDefault="009325C8" w:rsidP="0025444D">
      <w:pPr>
        <w:spacing w:after="0" w:line="276" w:lineRule="auto"/>
        <w:rPr>
          <w:rFonts w:ascii="Times New Roman" w:eastAsia="Times New Roman" w:hAnsi="Times New Roman" w:cs="Times New Roman"/>
          <w:sz w:val="24"/>
          <w:szCs w:val="24"/>
          <w:u w:val="single"/>
        </w:rPr>
      </w:pPr>
      <w:bookmarkStart w:id="11" w:name="_tyjcwt" w:colFirst="0" w:colLast="0"/>
      <w:bookmarkEnd w:id="11"/>
      <w:r w:rsidRPr="00664FD2">
        <w:rPr>
          <w:rFonts w:ascii="Times New Roman" w:eastAsia="Times New Roman" w:hAnsi="Times New Roman" w:cs="Times New Roman"/>
          <w:b/>
          <w:sz w:val="24"/>
          <w:szCs w:val="24"/>
        </w:rPr>
        <w:t>TAKVİM</w:t>
      </w:r>
    </w:p>
    <w:p w14:paraId="19B007B9" w14:textId="77777777" w:rsidR="004676BF" w:rsidRPr="00664FD2" w:rsidRDefault="009325C8" w:rsidP="0025444D">
      <w:pPr>
        <w:spacing w:after="0" w:line="276" w:lineRule="auto"/>
        <w:rPr>
          <w:rFonts w:ascii="Times New Roman" w:eastAsia="Times New Roman" w:hAnsi="Times New Roman" w:cs="Times New Roman"/>
          <w:sz w:val="24"/>
          <w:szCs w:val="24"/>
          <w:u w:val="single"/>
        </w:rPr>
      </w:pPr>
      <w:r w:rsidRPr="00664FD2">
        <w:rPr>
          <w:rFonts w:ascii="Times New Roman" w:eastAsia="Times New Roman" w:hAnsi="Times New Roman" w:cs="Times New Roman"/>
          <w:sz w:val="24"/>
          <w:szCs w:val="24"/>
          <w:u w:val="single"/>
        </w:rPr>
        <w:t>İş Takvimi</w:t>
      </w:r>
    </w:p>
    <w:p w14:paraId="11251489"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 kapsamında ilgili ilerleme dönemi için planlanan faaliyetlerin gerçekleşme düzeyi ortaya konur.]</w:t>
      </w:r>
    </w:p>
    <w:tbl>
      <w:tblPr>
        <w:tblStyle w:val="19"/>
        <w:tblW w:w="9634"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727"/>
        <w:gridCol w:w="1820"/>
        <w:gridCol w:w="850"/>
        <w:gridCol w:w="1134"/>
        <w:gridCol w:w="1560"/>
        <w:gridCol w:w="708"/>
        <w:gridCol w:w="1134"/>
        <w:gridCol w:w="1701"/>
      </w:tblGrid>
      <w:tr w:rsidR="00C37F9B" w:rsidRPr="00664FD2" w14:paraId="0C366500" w14:textId="77777777">
        <w:trPr>
          <w:trHeight w:val="342"/>
        </w:trPr>
        <w:tc>
          <w:tcPr>
            <w:tcW w:w="727" w:type="dxa"/>
            <w:vMerge w:val="restart"/>
            <w:shd w:val="clear" w:color="auto" w:fill="D9D9D9"/>
            <w:vAlign w:val="center"/>
          </w:tcPr>
          <w:p w14:paraId="56917474"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No</w:t>
            </w:r>
          </w:p>
        </w:tc>
        <w:tc>
          <w:tcPr>
            <w:tcW w:w="1820" w:type="dxa"/>
            <w:vMerge w:val="restart"/>
            <w:shd w:val="clear" w:color="auto" w:fill="D9D9D9"/>
            <w:vAlign w:val="center"/>
          </w:tcPr>
          <w:p w14:paraId="252D782F"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Bileşen/Faaliyet Adı</w:t>
            </w:r>
          </w:p>
        </w:tc>
        <w:tc>
          <w:tcPr>
            <w:tcW w:w="3544" w:type="dxa"/>
            <w:gridSpan w:val="3"/>
            <w:shd w:val="clear" w:color="auto" w:fill="D9D9D9"/>
            <w:vAlign w:val="center"/>
          </w:tcPr>
          <w:p w14:paraId="5C686815"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Planlanan</w:t>
            </w:r>
          </w:p>
        </w:tc>
        <w:tc>
          <w:tcPr>
            <w:tcW w:w="3543" w:type="dxa"/>
            <w:gridSpan w:val="3"/>
            <w:shd w:val="clear" w:color="auto" w:fill="D9D9D9"/>
          </w:tcPr>
          <w:p w14:paraId="2C6DD2A2"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Gerçekleşen</w:t>
            </w:r>
          </w:p>
        </w:tc>
      </w:tr>
      <w:tr w:rsidR="00C37F9B" w:rsidRPr="00664FD2" w14:paraId="5223D0F8" w14:textId="77777777">
        <w:trPr>
          <w:trHeight w:val="342"/>
        </w:trPr>
        <w:tc>
          <w:tcPr>
            <w:tcW w:w="727" w:type="dxa"/>
            <w:vMerge/>
            <w:shd w:val="clear" w:color="auto" w:fill="D9D9D9"/>
            <w:vAlign w:val="center"/>
          </w:tcPr>
          <w:p w14:paraId="1DCD63CE"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820" w:type="dxa"/>
            <w:vMerge/>
            <w:shd w:val="clear" w:color="auto" w:fill="D9D9D9"/>
            <w:vAlign w:val="center"/>
          </w:tcPr>
          <w:p w14:paraId="6B7A8F27"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50" w:type="dxa"/>
            <w:shd w:val="clear" w:color="auto" w:fill="D9D9D9"/>
            <w:vAlign w:val="center"/>
          </w:tcPr>
          <w:p w14:paraId="57D2C9A5"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Süre</w:t>
            </w:r>
          </w:p>
        </w:tc>
        <w:tc>
          <w:tcPr>
            <w:tcW w:w="1134" w:type="dxa"/>
            <w:shd w:val="clear" w:color="auto" w:fill="D9D9D9"/>
            <w:vAlign w:val="center"/>
          </w:tcPr>
          <w:p w14:paraId="4C8EB028"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Başlangıç Tarihi</w:t>
            </w:r>
          </w:p>
        </w:tc>
        <w:tc>
          <w:tcPr>
            <w:tcW w:w="1560" w:type="dxa"/>
            <w:shd w:val="clear" w:color="auto" w:fill="D9D9D9"/>
            <w:vAlign w:val="center"/>
          </w:tcPr>
          <w:p w14:paraId="1908D9FB"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Tamamlanma Tarihi</w:t>
            </w:r>
          </w:p>
        </w:tc>
        <w:tc>
          <w:tcPr>
            <w:tcW w:w="708" w:type="dxa"/>
            <w:shd w:val="clear" w:color="auto" w:fill="D9D9D9"/>
            <w:vAlign w:val="center"/>
          </w:tcPr>
          <w:p w14:paraId="039F37CC"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Süre</w:t>
            </w:r>
          </w:p>
        </w:tc>
        <w:tc>
          <w:tcPr>
            <w:tcW w:w="1134" w:type="dxa"/>
            <w:shd w:val="clear" w:color="auto" w:fill="D9D9D9"/>
            <w:vAlign w:val="center"/>
          </w:tcPr>
          <w:p w14:paraId="0E2C36C6"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Başlangıç Tarihi</w:t>
            </w:r>
          </w:p>
        </w:tc>
        <w:tc>
          <w:tcPr>
            <w:tcW w:w="1701" w:type="dxa"/>
            <w:shd w:val="clear" w:color="auto" w:fill="D9D9D9"/>
            <w:vAlign w:val="center"/>
          </w:tcPr>
          <w:p w14:paraId="513DFD1B"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Tamamlanma Tarihi</w:t>
            </w:r>
          </w:p>
        </w:tc>
      </w:tr>
      <w:tr w:rsidR="004676BF" w:rsidRPr="00664FD2" w14:paraId="44CE3D35" w14:textId="77777777" w:rsidTr="00441579">
        <w:trPr>
          <w:trHeight w:val="77"/>
        </w:trPr>
        <w:tc>
          <w:tcPr>
            <w:tcW w:w="727" w:type="dxa"/>
            <w:vAlign w:val="center"/>
          </w:tcPr>
          <w:p w14:paraId="4314A3F8"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c>
          <w:tcPr>
            <w:tcW w:w="1820" w:type="dxa"/>
            <w:vAlign w:val="center"/>
          </w:tcPr>
          <w:p w14:paraId="09E32DD3"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850" w:type="dxa"/>
            <w:vAlign w:val="center"/>
          </w:tcPr>
          <w:p w14:paraId="6B61AB20"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134" w:type="dxa"/>
            <w:vAlign w:val="center"/>
          </w:tcPr>
          <w:p w14:paraId="1CEEE2AA"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560" w:type="dxa"/>
            <w:vAlign w:val="center"/>
          </w:tcPr>
          <w:p w14:paraId="137A46F0"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708" w:type="dxa"/>
          </w:tcPr>
          <w:p w14:paraId="55001AFC"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134" w:type="dxa"/>
          </w:tcPr>
          <w:p w14:paraId="00181F6D"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701" w:type="dxa"/>
          </w:tcPr>
          <w:p w14:paraId="387A3EF6" w14:textId="77777777" w:rsidR="004676BF" w:rsidRPr="00664FD2" w:rsidRDefault="004676BF" w:rsidP="0025444D">
            <w:pPr>
              <w:spacing w:line="276" w:lineRule="auto"/>
              <w:rPr>
                <w:rFonts w:ascii="Times New Roman" w:eastAsia="Times New Roman" w:hAnsi="Times New Roman" w:cs="Times New Roman"/>
                <w:sz w:val="24"/>
                <w:szCs w:val="24"/>
              </w:rPr>
            </w:pPr>
          </w:p>
        </w:tc>
      </w:tr>
    </w:tbl>
    <w:p w14:paraId="370EF990" w14:textId="77777777" w:rsidR="004676BF" w:rsidRPr="00664FD2" w:rsidRDefault="004676BF" w:rsidP="0025444D">
      <w:pPr>
        <w:spacing w:line="276" w:lineRule="auto"/>
        <w:rPr>
          <w:rFonts w:ascii="Times New Roman" w:eastAsia="Times New Roman" w:hAnsi="Times New Roman" w:cs="Times New Roman"/>
          <w:sz w:val="24"/>
          <w:szCs w:val="24"/>
        </w:rPr>
      </w:pPr>
      <w:bookmarkStart w:id="12" w:name="_3dy6vkm" w:colFirst="0" w:colLast="0"/>
      <w:bookmarkEnd w:id="12"/>
    </w:p>
    <w:p w14:paraId="5488E4F3" w14:textId="77777777" w:rsidR="004676BF" w:rsidRPr="00664FD2" w:rsidRDefault="009325C8" w:rsidP="0025444D">
      <w:pPr>
        <w:spacing w:after="0" w:line="276" w:lineRule="auto"/>
        <w:rPr>
          <w:rFonts w:ascii="Times New Roman" w:eastAsia="Times New Roman" w:hAnsi="Times New Roman" w:cs="Times New Roman"/>
          <w:sz w:val="24"/>
          <w:szCs w:val="24"/>
          <w:u w:val="single"/>
        </w:rPr>
      </w:pPr>
      <w:r w:rsidRPr="00664FD2">
        <w:rPr>
          <w:rFonts w:ascii="Times New Roman" w:eastAsia="Times New Roman" w:hAnsi="Times New Roman" w:cs="Times New Roman"/>
          <w:sz w:val="24"/>
          <w:szCs w:val="24"/>
          <w:u w:val="single"/>
        </w:rPr>
        <w:t>Eşik Noktaları</w:t>
      </w:r>
    </w:p>
    <w:p w14:paraId="22C41DBD"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[Projede ilgili ilerleme dönemi için planlanan eşik noktalarının gerçekleşme durumu ortaya konur.]</w:t>
      </w:r>
    </w:p>
    <w:tbl>
      <w:tblPr>
        <w:tblStyle w:val="18"/>
        <w:tblW w:w="9634"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704"/>
        <w:gridCol w:w="1701"/>
        <w:gridCol w:w="1501"/>
        <w:gridCol w:w="2342"/>
        <w:gridCol w:w="3386"/>
      </w:tblGrid>
      <w:tr w:rsidR="00C37F9B" w:rsidRPr="00664FD2" w14:paraId="6341CE80" w14:textId="77777777">
        <w:trPr>
          <w:trHeight w:val="302"/>
        </w:trPr>
        <w:tc>
          <w:tcPr>
            <w:tcW w:w="704" w:type="dxa"/>
            <w:vMerge w:val="restart"/>
            <w:shd w:val="clear" w:color="auto" w:fill="D9D9D9"/>
            <w:vAlign w:val="center"/>
          </w:tcPr>
          <w:p w14:paraId="58B59EDF"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lastRenderedPageBreak/>
              <w:t>#</w:t>
            </w:r>
          </w:p>
        </w:tc>
        <w:tc>
          <w:tcPr>
            <w:tcW w:w="1701" w:type="dxa"/>
            <w:vMerge w:val="restart"/>
            <w:shd w:val="clear" w:color="auto" w:fill="D9D9D9"/>
            <w:vAlign w:val="center"/>
          </w:tcPr>
          <w:p w14:paraId="4A9CA83A"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Eşik Noktasının Adı</w:t>
            </w:r>
          </w:p>
        </w:tc>
        <w:tc>
          <w:tcPr>
            <w:tcW w:w="1501" w:type="dxa"/>
            <w:vMerge w:val="restart"/>
            <w:shd w:val="clear" w:color="auto" w:fill="D9D9D9"/>
            <w:vAlign w:val="center"/>
          </w:tcPr>
          <w:p w14:paraId="76EEA364"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İlgili Bileşen Kodu</w:t>
            </w:r>
          </w:p>
        </w:tc>
        <w:tc>
          <w:tcPr>
            <w:tcW w:w="5728" w:type="dxa"/>
            <w:gridSpan w:val="2"/>
            <w:shd w:val="clear" w:color="auto" w:fill="D9D9D9"/>
            <w:vAlign w:val="center"/>
          </w:tcPr>
          <w:p w14:paraId="3BFF29DE"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Gerçekleşme Zamanı</w:t>
            </w:r>
          </w:p>
          <w:p w14:paraId="46F5EAE9"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(Ay veya Dönem)</w:t>
            </w:r>
          </w:p>
        </w:tc>
      </w:tr>
      <w:tr w:rsidR="00C37F9B" w:rsidRPr="00664FD2" w14:paraId="1CE5C4A5" w14:textId="77777777">
        <w:trPr>
          <w:trHeight w:val="302"/>
        </w:trPr>
        <w:tc>
          <w:tcPr>
            <w:tcW w:w="704" w:type="dxa"/>
            <w:vMerge/>
            <w:shd w:val="clear" w:color="auto" w:fill="D9D9D9"/>
            <w:vAlign w:val="center"/>
          </w:tcPr>
          <w:p w14:paraId="6E9BE6E1"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01" w:type="dxa"/>
            <w:vMerge/>
            <w:shd w:val="clear" w:color="auto" w:fill="D9D9D9"/>
            <w:vAlign w:val="center"/>
          </w:tcPr>
          <w:p w14:paraId="6DF53288"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501" w:type="dxa"/>
            <w:vMerge/>
            <w:shd w:val="clear" w:color="auto" w:fill="D9D9D9"/>
            <w:vAlign w:val="center"/>
          </w:tcPr>
          <w:p w14:paraId="72A081B7"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342" w:type="dxa"/>
            <w:shd w:val="clear" w:color="auto" w:fill="D9D9D9"/>
            <w:vAlign w:val="center"/>
          </w:tcPr>
          <w:p w14:paraId="129D427E"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Planlanan</w:t>
            </w:r>
          </w:p>
        </w:tc>
        <w:tc>
          <w:tcPr>
            <w:tcW w:w="3386" w:type="dxa"/>
            <w:shd w:val="clear" w:color="auto" w:fill="D9D9D9"/>
            <w:vAlign w:val="center"/>
          </w:tcPr>
          <w:p w14:paraId="360C9CBD"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Gerçekleşen</w:t>
            </w:r>
          </w:p>
        </w:tc>
      </w:tr>
      <w:tr w:rsidR="004676BF" w:rsidRPr="00664FD2" w14:paraId="5038038E" w14:textId="77777777" w:rsidTr="00441579">
        <w:trPr>
          <w:trHeight w:val="302"/>
        </w:trPr>
        <w:tc>
          <w:tcPr>
            <w:tcW w:w="704" w:type="dxa"/>
            <w:vAlign w:val="center"/>
          </w:tcPr>
          <w:p w14:paraId="35B5BA72"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701" w:type="dxa"/>
          </w:tcPr>
          <w:p w14:paraId="17BE6C5A"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501" w:type="dxa"/>
            <w:vAlign w:val="center"/>
          </w:tcPr>
          <w:p w14:paraId="7F4F705D"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2342" w:type="dxa"/>
            <w:vAlign w:val="center"/>
          </w:tcPr>
          <w:p w14:paraId="25969E6A"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3386" w:type="dxa"/>
            <w:vAlign w:val="center"/>
          </w:tcPr>
          <w:p w14:paraId="1E482173" w14:textId="77777777" w:rsidR="004676BF" w:rsidRPr="00664FD2" w:rsidRDefault="004676BF" w:rsidP="0025444D">
            <w:pPr>
              <w:spacing w:line="276" w:lineRule="auto"/>
              <w:rPr>
                <w:rFonts w:ascii="Times New Roman" w:eastAsia="Times New Roman" w:hAnsi="Times New Roman" w:cs="Times New Roman"/>
                <w:sz w:val="24"/>
                <w:szCs w:val="24"/>
              </w:rPr>
            </w:pPr>
          </w:p>
        </w:tc>
      </w:tr>
    </w:tbl>
    <w:p w14:paraId="0FED4311" w14:textId="77777777" w:rsidR="004676BF" w:rsidRPr="00664FD2" w:rsidRDefault="004676BF" w:rsidP="0025444D">
      <w:pPr>
        <w:spacing w:line="276" w:lineRule="auto"/>
        <w:rPr>
          <w:rFonts w:ascii="Times New Roman" w:eastAsia="Times New Roman" w:hAnsi="Times New Roman" w:cs="Times New Roman"/>
          <w:sz w:val="24"/>
          <w:szCs w:val="24"/>
        </w:rPr>
      </w:pPr>
      <w:bookmarkStart w:id="13" w:name="_1t3h5sf" w:colFirst="0" w:colLast="0"/>
      <w:bookmarkEnd w:id="13"/>
    </w:p>
    <w:p w14:paraId="1C32ACE8" w14:textId="77777777" w:rsidR="004676BF" w:rsidRPr="00664FD2" w:rsidRDefault="009325C8" w:rsidP="0025444D">
      <w:pPr>
        <w:spacing w:after="0"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u w:val="single"/>
        </w:rPr>
        <w:t>Mali Gerçekleşme Durumu</w:t>
      </w:r>
    </w:p>
    <w:p w14:paraId="5F200FEE"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 kapsamında ilgili ilerleme dönemi için planlanan maliyetlerin gerçekleşme düzeyi ortaya konur.]</w:t>
      </w:r>
    </w:p>
    <w:tbl>
      <w:tblPr>
        <w:tblStyle w:val="17"/>
        <w:tblW w:w="9634"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648"/>
        <w:gridCol w:w="2778"/>
        <w:gridCol w:w="1985"/>
        <w:gridCol w:w="1989"/>
        <w:gridCol w:w="2234"/>
      </w:tblGrid>
      <w:tr w:rsidR="00C37F9B" w:rsidRPr="00664FD2" w14:paraId="1947C653" w14:textId="77777777">
        <w:trPr>
          <w:trHeight w:val="139"/>
        </w:trPr>
        <w:tc>
          <w:tcPr>
            <w:tcW w:w="648" w:type="dxa"/>
            <w:vMerge w:val="restart"/>
            <w:shd w:val="clear" w:color="auto" w:fill="D9D9D9"/>
            <w:vAlign w:val="center"/>
          </w:tcPr>
          <w:p w14:paraId="6C0FFA85"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Kodu</w:t>
            </w:r>
          </w:p>
        </w:tc>
        <w:tc>
          <w:tcPr>
            <w:tcW w:w="2778" w:type="dxa"/>
            <w:vMerge w:val="restart"/>
            <w:shd w:val="clear" w:color="auto" w:fill="D9D9D9"/>
            <w:vAlign w:val="center"/>
          </w:tcPr>
          <w:p w14:paraId="3C0AB116"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Bileşen/Faaliyet Adı</w:t>
            </w:r>
          </w:p>
        </w:tc>
        <w:tc>
          <w:tcPr>
            <w:tcW w:w="3974" w:type="dxa"/>
            <w:gridSpan w:val="2"/>
            <w:shd w:val="clear" w:color="auto" w:fill="D9D9D9"/>
            <w:vAlign w:val="center"/>
          </w:tcPr>
          <w:p w14:paraId="01385AB5"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Maliyet</w:t>
            </w:r>
          </w:p>
        </w:tc>
        <w:tc>
          <w:tcPr>
            <w:tcW w:w="2234" w:type="dxa"/>
            <w:vMerge w:val="restart"/>
            <w:shd w:val="clear" w:color="auto" w:fill="D9D9D9"/>
            <w:vAlign w:val="center"/>
          </w:tcPr>
          <w:p w14:paraId="69FC90B1"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Tamamlanma Dönemi</w:t>
            </w:r>
          </w:p>
        </w:tc>
      </w:tr>
      <w:tr w:rsidR="00C37F9B" w:rsidRPr="00664FD2" w14:paraId="315F0650" w14:textId="77777777">
        <w:trPr>
          <w:trHeight w:val="139"/>
        </w:trPr>
        <w:tc>
          <w:tcPr>
            <w:tcW w:w="648" w:type="dxa"/>
            <w:vMerge/>
            <w:shd w:val="clear" w:color="auto" w:fill="D9D9D9"/>
            <w:vAlign w:val="center"/>
          </w:tcPr>
          <w:p w14:paraId="71900BEE"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778" w:type="dxa"/>
            <w:vMerge/>
            <w:shd w:val="clear" w:color="auto" w:fill="D9D9D9"/>
            <w:vAlign w:val="center"/>
          </w:tcPr>
          <w:p w14:paraId="3E26A8FD"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985" w:type="dxa"/>
            <w:shd w:val="clear" w:color="auto" w:fill="D9D9D9"/>
            <w:vAlign w:val="center"/>
          </w:tcPr>
          <w:p w14:paraId="6C2DD1BE"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Planlanan</w:t>
            </w:r>
          </w:p>
        </w:tc>
        <w:tc>
          <w:tcPr>
            <w:tcW w:w="1989" w:type="dxa"/>
            <w:shd w:val="clear" w:color="auto" w:fill="D9D9D9"/>
            <w:vAlign w:val="center"/>
          </w:tcPr>
          <w:p w14:paraId="34D44C14"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Gerçekleşen</w:t>
            </w:r>
          </w:p>
        </w:tc>
        <w:tc>
          <w:tcPr>
            <w:tcW w:w="2234" w:type="dxa"/>
            <w:vMerge/>
            <w:shd w:val="clear" w:color="auto" w:fill="D9D9D9"/>
            <w:vAlign w:val="center"/>
          </w:tcPr>
          <w:p w14:paraId="4F775E07"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4676BF" w:rsidRPr="00664FD2" w14:paraId="4D84114E" w14:textId="77777777" w:rsidTr="00441579">
        <w:trPr>
          <w:trHeight w:val="139"/>
        </w:trPr>
        <w:tc>
          <w:tcPr>
            <w:tcW w:w="648" w:type="dxa"/>
            <w:shd w:val="clear" w:color="auto" w:fill="auto"/>
            <w:vAlign w:val="center"/>
          </w:tcPr>
          <w:p w14:paraId="258207C0"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2778" w:type="dxa"/>
            <w:shd w:val="clear" w:color="auto" w:fill="auto"/>
            <w:vAlign w:val="center"/>
          </w:tcPr>
          <w:p w14:paraId="08701EAE"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985" w:type="dxa"/>
            <w:shd w:val="clear" w:color="auto" w:fill="auto"/>
            <w:vAlign w:val="center"/>
          </w:tcPr>
          <w:p w14:paraId="5055A917"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1989" w:type="dxa"/>
            <w:shd w:val="clear" w:color="auto" w:fill="auto"/>
            <w:vAlign w:val="center"/>
          </w:tcPr>
          <w:p w14:paraId="0144B3D2" w14:textId="77777777" w:rsidR="004676BF" w:rsidRPr="00664FD2" w:rsidRDefault="004676BF" w:rsidP="0025444D">
            <w:pPr>
              <w:spacing w:line="276" w:lineRule="auto"/>
              <w:rPr>
                <w:rFonts w:ascii="Times New Roman" w:eastAsia="Times New Roman" w:hAnsi="Times New Roman" w:cs="Times New Roman"/>
                <w:sz w:val="24"/>
                <w:szCs w:val="24"/>
              </w:rPr>
            </w:pPr>
          </w:p>
        </w:tc>
        <w:tc>
          <w:tcPr>
            <w:tcW w:w="2234" w:type="dxa"/>
            <w:shd w:val="clear" w:color="auto" w:fill="auto"/>
          </w:tcPr>
          <w:p w14:paraId="43B3384F" w14:textId="77777777" w:rsidR="004676BF" w:rsidRPr="00664FD2" w:rsidRDefault="004676BF" w:rsidP="0025444D">
            <w:pPr>
              <w:spacing w:line="276" w:lineRule="auto"/>
              <w:rPr>
                <w:rFonts w:ascii="Times New Roman" w:eastAsia="Times New Roman" w:hAnsi="Times New Roman" w:cs="Times New Roman"/>
                <w:sz w:val="24"/>
                <w:szCs w:val="24"/>
              </w:rPr>
            </w:pPr>
          </w:p>
        </w:tc>
      </w:tr>
    </w:tbl>
    <w:p w14:paraId="5E98C423" w14:textId="77777777" w:rsidR="004676BF" w:rsidRPr="00664FD2" w:rsidRDefault="004676BF" w:rsidP="0025444D">
      <w:pPr>
        <w:spacing w:line="276" w:lineRule="auto"/>
        <w:rPr>
          <w:rFonts w:ascii="Times New Roman" w:eastAsia="Times New Roman" w:hAnsi="Times New Roman" w:cs="Times New Roman"/>
          <w:sz w:val="24"/>
          <w:szCs w:val="24"/>
        </w:rPr>
      </w:pPr>
    </w:p>
    <w:p w14:paraId="25A954A6" w14:textId="77777777" w:rsidR="004676BF" w:rsidRPr="00664FD2" w:rsidRDefault="009325C8" w:rsidP="0025444D">
      <w:pPr>
        <w:pStyle w:val="Balk3"/>
        <w:numPr>
          <w:ilvl w:val="0"/>
          <w:numId w:val="11"/>
        </w:numPr>
        <w:spacing w:after="240" w:line="276" w:lineRule="auto"/>
        <w:rPr>
          <w:rFonts w:ascii="Times New Roman" w:eastAsia="Times New Roman" w:hAnsi="Times New Roman" w:cs="Times New Roman"/>
          <w:b/>
          <w:color w:val="000000"/>
        </w:rPr>
      </w:pPr>
      <w:bookmarkStart w:id="14" w:name="_4d34og8" w:colFirst="0" w:colLast="0"/>
      <w:bookmarkEnd w:id="14"/>
      <w:r w:rsidRPr="00664FD2">
        <w:rPr>
          <w:rFonts w:ascii="Times New Roman" w:eastAsia="Times New Roman" w:hAnsi="Times New Roman" w:cs="Times New Roman"/>
          <w:b/>
          <w:color w:val="000000"/>
        </w:rPr>
        <w:t>İLERLEMELERE İLİŞKİN DEĞERLENDİRME</w:t>
      </w:r>
    </w:p>
    <w:p w14:paraId="6C21274A" w14:textId="77777777" w:rsidR="004676BF" w:rsidRPr="00664FD2" w:rsidRDefault="009325C8" w:rsidP="0025444D">
      <w:pPr>
        <w:spacing w:line="276" w:lineRule="auto"/>
        <w:jc w:val="both"/>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[İlgili dönem için proje kapsamındaki gerçekleşmeler dikkate alınarak projenin mevcut durumu hakkında bilgi verilir. Proje bileşen ve faaliyetleri ile Takvim bölümlerinde yer alan hususların gerçekleşme düzeyleri dikkate alınarak varsa eksik gerçekleşmelere ilişkin açıklamalar ve gerekçeler sunulur.]</w:t>
      </w:r>
    </w:p>
    <w:tbl>
      <w:tblPr>
        <w:tblStyle w:val="16"/>
        <w:tblW w:w="906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1980"/>
        <w:gridCol w:w="7087"/>
      </w:tblGrid>
      <w:tr w:rsidR="004676BF" w:rsidRPr="00664FD2" w14:paraId="1F3EC041" w14:textId="77777777" w:rsidTr="00441579">
        <w:trPr>
          <w:trHeight w:val="139"/>
        </w:trPr>
        <w:tc>
          <w:tcPr>
            <w:tcW w:w="1980" w:type="dxa"/>
            <w:shd w:val="clear" w:color="auto" w:fill="D9D9D9"/>
            <w:vAlign w:val="center"/>
          </w:tcPr>
          <w:p w14:paraId="4EED2A8F"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Bölüm</w:t>
            </w:r>
          </w:p>
        </w:tc>
        <w:tc>
          <w:tcPr>
            <w:tcW w:w="7087" w:type="dxa"/>
            <w:shd w:val="clear" w:color="auto" w:fill="D9D9D9"/>
            <w:vAlign w:val="center"/>
          </w:tcPr>
          <w:p w14:paraId="7B868058"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 xml:space="preserve">Değerlendirmeler </w:t>
            </w:r>
          </w:p>
          <w:p w14:paraId="71F6AC59"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(Eksik Gerçekleşmeler, Sorunlar ve Planlanan Düzeltici Tedbirler)</w:t>
            </w:r>
          </w:p>
        </w:tc>
      </w:tr>
      <w:tr w:rsidR="004676BF" w:rsidRPr="00664FD2" w14:paraId="08F259B8" w14:textId="77777777" w:rsidTr="00441579">
        <w:trPr>
          <w:trHeight w:val="139"/>
        </w:trPr>
        <w:tc>
          <w:tcPr>
            <w:tcW w:w="1980" w:type="dxa"/>
            <w:shd w:val="clear" w:color="auto" w:fill="F2F2F2"/>
            <w:vAlign w:val="center"/>
          </w:tcPr>
          <w:p w14:paraId="45624312"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Sonuç Göstergesi</w:t>
            </w:r>
          </w:p>
        </w:tc>
        <w:tc>
          <w:tcPr>
            <w:tcW w:w="7087" w:type="dxa"/>
            <w:shd w:val="clear" w:color="auto" w:fill="auto"/>
            <w:vAlign w:val="center"/>
          </w:tcPr>
          <w:p w14:paraId="65B3F1FD"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p w14:paraId="435758B1"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r>
      <w:tr w:rsidR="004676BF" w:rsidRPr="00664FD2" w14:paraId="71566AD6" w14:textId="77777777" w:rsidTr="00441579">
        <w:trPr>
          <w:trHeight w:val="139"/>
        </w:trPr>
        <w:tc>
          <w:tcPr>
            <w:tcW w:w="1980" w:type="dxa"/>
            <w:shd w:val="clear" w:color="auto" w:fill="F2F2F2"/>
            <w:vAlign w:val="center"/>
          </w:tcPr>
          <w:p w14:paraId="54688C08"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Çıktı Göstergesi</w:t>
            </w:r>
          </w:p>
        </w:tc>
        <w:tc>
          <w:tcPr>
            <w:tcW w:w="7087" w:type="dxa"/>
            <w:shd w:val="clear" w:color="auto" w:fill="auto"/>
            <w:vAlign w:val="center"/>
          </w:tcPr>
          <w:p w14:paraId="49D104D8"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p w14:paraId="72B3A88F"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r>
      <w:tr w:rsidR="004676BF" w:rsidRPr="00664FD2" w14:paraId="773BD6B5" w14:textId="77777777" w:rsidTr="00441579">
        <w:trPr>
          <w:trHeight w:val="139"/>
        </w:trPr>
        <w:tc>
          <w:tcPr>
            <w:tcW w:w="1980" w:type="dxa"/>
            <w:shd w:val="clear" w:color="auto" w:fill="F2F2F2"/>
            <w:vAlign w:val="center"/>
          </w:tcPr>
          <w:p w14:paraId="1B4D7B5F"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İş Takvimi</w:t>
            </w:r>
          </w:p>
        </w:tc>
        <w:tc>
          <w:tcPr>
            <w:tcW w:w="7087" w:type="dxa"/>
            <w:shd w:val="clear" w:color="auto" w:fill="auto"/>
            <w:vAlign w:val="center"/>
          </w:tcPr>
          <w:p w14:paraId="0682A715"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p w14:paraId="5D50939D"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r>
      <w:tr w:rsidR="004676BF" w:rsidRPr="00664FD2" w14:paraId="11F42FA3" w14:textId="77777777" w:rsidTr="00441579">
        <w:trPr>
          <w:trHeight w:val="139"/>
        </w:trPr>
        <w:tc>
          <w:tcPr>
            <w:tcW w:w="1980" w:type="dxa"/>
            <w:shd w:val="clear" w:color="auto" w:fill="F2F2F2"/>
            <w:vAlign w:val="center"/>
          </w:tcPr>
          <w:p w14:paraId="4DA8D471"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Eşik Noktaları</w:t>
            </w:r>
          </w:p>
        </w:tc>
        <w:tc>
          <w:tcPr>
            <w:tcW w:w="7087" w:type="dxa"/>
            <w:shd w:val="clear" w:color="auto" w:fill="auto"/>
            <w:vAlign w:val="center"/>
          </w:tcPr>
          <w:p w14:paraId="60EAC219"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p w14:paraId="29252B20"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r>
      <w:tr w:rsidR="004676BF" w:rsidRPr="00664FD2" w14:paraId="5002346B" w14:textId="77777777" w:rsidTr="00441579">
        <w:trPr>
          <w:trHeight w:val="139"/>
        </w:trPr>
        <w:tc>
          <w:tcPr>
            <w:tcW w:w="1980" w:type="dxa"/>
            <w:shd w:val="clear" w:color="auto" w:fill="F2F2F2"/>
            <w:vAlign w:val="center"/>
          </w:tcPr>
          <w:p w14:paraId="5FD43EDA"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 xml:space="preserve">Harcama Takvimi </w:t>
            </w:r>
          </w:p>
        </w:tc>
        <w:tc>
          <w:tcPr>
            <w:tcW w:w="7087" w:type="dxa"/>
            <w:shd w:val="clear" w:color="auto" w:fill="auto"/>
            <w:vAlign w:val="center"/>
          </w:tcPr>
          <w:p w14:paraId="6C7C2BB3"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p w14:paraId="72A5718D"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r>
    </w:tbl>
    <w:p w14:paraId="7FA1D2FF" w14:textId="77777777" w:rsidR="004676BF" w:rsidRPr="00664FD2" w:rsidRDefault="004676BF" w:rsidP="0025444D">
      <w:pPr>
        <w:spacing w:line="276" w:lineRule="auto"/>
        <w:rPr>
          <w:rFonts w:ascii="Times New Roman" w:eastAsia="Times New Roman" w:hAnsi="Times New Roman" w:cs="Times New Roman"/>
          <w:sz w:val="24"/>
          <w:szCs w:val="24"/>
        </w:rPr>
      </w:pPr>
    </w:p>
    <w:p w14:paraId="7E287093" w14:textId="77777777" w:rsidR="004676BF" w:rsidRPr="00664FD2" w:rsidRDefault="009325C8" w:rsidP="0025444D">
      <w:pPr>
        <w:pStyle w:val="Balk3"/>
        <w:numPr>
          <w:ilvl w:val="0"/>
          <w:numId w:val="11"/>
        </w:numPr>
        <w:spacing w:after="24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ONAY</w:t>
      </w:r>
    </w:p>
    <w:tbl>
      <w:tblPr>
        <w:tblStyle w:val="15"/>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3"/>
        <w:gridCol w:w="4819"/>
      </w:tblGrid>
      <w:tr w:rsidR="004676BF" w:rsidRPr="00664FD2" w14:paraId="72BC1B5E" w14:textId="77777777" w:rsidTr="00AE4D48">
        <w:trPr>
          <w:trHeight w:val="2431"/>
        </w:trPr>
        <w:tc>
          <w:tcPr>
            <w:tcW w:w="4253" w:type="dxa"/>
          </w:tcPr>
          <w:p w14:paraId="7073C5FD" w14:textId="77777777" w:rsidR="004676BF" w:rsidRPr="00664FD2" w:rsidRDefault="009325C8" w:rsidP="0025444D">
            <w:pPr>
              <w:spacing w:after="0"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 Birimi Sorumlusu</w:t>
            </w:r>
          </w:p>
          <w:p w14:paraId="247F6E3A" w14:textId="77777777" w:rsidR="004676BF" w:rsidRPr="00664FD2" w:rsidRDefault="009325C8" w:rsidP="0025444D">
            <w:pPr>
              <w:spacing w:line="276" w:lineRule="auto"/>
              <w:jc w:val="center"/>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 sorumlusu kurum/kuruluşta projeyi yürüten birimin yöneticisi]</w:t>
            </w:r>
          </w:p>
          <w:p w14:paraId="47B46F87"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Adı-Soyadı/Unvanı</w:t>
            </w:r>
          </w:p>
          <w:p w14:paraId="70275A51"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İmza</w:t>
            </w:r>
          </w:p>
        </w:tc>
        <w:tc>
          <w:tcPr>
            <w:tcW w:w="4819" w:type="dxa"/>
          </w:tcPr>
          <w:p w14:paraId="30C0D22F" w14:textId="77777777" w:rsidR="004676BF" w:rsidRPr="00664FD2" w:rsidRDefault="009325C8" w:rsidP="0025444D">
            <w:pPr>
              <w:spacing w:after="0"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Harcama Yetkilisi</w:t>
            </w:r>
          </w:p>
          <w:p w14:paraId="704C192E" w14:textId="77777777" w:rsidR="004676BF" w:rsidRPr="00664FD2" w:rsidRDefault="009325C8" w:rsidP="0025444D">
            <w:pPr>
              <w:spacing w:line="276" w:lineRule="auto"/>
              <w:jc w:val="center"/>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[Projenin bütçesinin yer aldığı kurum/kuruluşun harcama yetkilisi]</w:t>
            </w:r>
          </w:p>
          <w:p w14:paraId="326EFE2F"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Adı-Soyadı/Unvanı</w:t>
            </w:r>
          </w:p>
          <w:p w14:paraId="671A304E"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İmza</w:t>
            </w:r>
          </w:p>
        </w:tc>
      </w:tr>
    </w:tbl>
    <w:p w14:paraId="682EC2CA" w14:textId="57350B5F" w:rsidR="004676BF" w:rsidRPr="00664FD2" w:rsidRDefault="009325C8" w:rsidP="0025444D">
      <w:pPr>
        <w:pStyle w:val="Balk1"/>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lastRenderedPageBreak/>
        <w:t>Ek-</w:t>
      </w:r>
      <w:r w:rsidR="00490703" w:rsidRPr="00664FD2">
        <w:rPr>
          <w:rFonts w:ascii="Times New Roman" w:eastAsia="Times New Roman" w:hAnsi="Times New Roman" w:cs="Times New Roman"/>
          <w:b/>
          <w:color w:val="000000"/>
          <w:sz w:val="24"/>
          <w:szCs w:val="24"/>
        </w:rPr>
        <w:t>5</w:t>
      </w:r>
      <w:r w:rsidRPr="00664FD2">
        <w:rPr>
          <w:rFonts w:ascii="Times New Roman" w:eastAsia="Times New Roman" w:hAnsi="Times New Roman" w:cs="Times New Roman"/>
          <w:b/>
          <w:color w:val="000000"/>
          <w:sz w:val="24"/>
          <w:szCs w:val="24"/>
        </w:rPr>
        <w:t xml:space="preserve">: </w:t>
      </w:r>
      <w:r w:rsidRPr="00664FD2">
        <w:rPr>
          <w:rFonts w:ascii="Times New Roman" w:eastAsia="Times New Roman" w:hAnsi="Times New Roman" w:cs="Times New Roman"/>
          <w:b/>
          <w:color w:val="auto"/>
          <w:sz w:val="24"/>
          <w:szCs w:val="24"/>
        </w:rPr>
        <w:t>NİHAİ RAPOR FORM</w:t>
      </w:r>
      <w:r w:rsidR="005D18D1" w:rsidRPr="00664FD2">
        <w:rPr>
          <w:rFonts w:ascii="Times New Roman" w:eastAsia="Times New Roman" w:hAnsi="Times New Roman" w:cs="Times New Roman"/>
          <w:b/>
          <w:color w:val="auto"/>
          <w:sz w:val="24"/>
          <w:szCs w:val="24"/>
        </w:rPr>
        <w:t>ATI</w:t>
      </w:r>
    </w:p>
    <w:p w14:paraId="64F3B47E" w14:textId="77777777" w:rsidR="004676BF" w:rsidRPr="00664FD2" w:rsidRDefault="004676BF" w:rsidP="0025444D">
      <w:pPr>
        <w:spacing w:after="0" w:line="276" w:lineRule="auto"/>
        <w:rPr>
          <w:rFonts w:ascii="Times New Roman" w:eastAsia="Times New Roman" w:hAnsi="Times New Roman" w:cs="Times New Roman"/>
          <w:sz w:val="24"/>
          <w:szCs w:val="24"/>
        </w:rPr>
      </w:pPr>
    </w:p>
    <w:p w14:paraId="7460424D" w14:textId="1EBC8A86" w:rsidR="004676BF" w:rsidRPr="00664FD2" w:rsidRDefault="00F13D53" w:rsidP="0025444D">
      <w:pPr>
        <w:spacing w:after="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ÜRETEN ŞEHİRLER</w:t>
      </w:r>
      <w:r w:rsidR="009325C8" w:rsidRPr="00664FD2">
        <w:rPr>
          <w:rFonts w:ascii="Times New Roman" w:eastAsia="Times New Roman" w:hAnsi="Times New Roman" w:cs="Times New Roman"/>
          <w:b/>
          <w:sz w:val="24"/>
          <w:szCs w:val="24"/>
        </w:rPr>
        <w:t xml:space="preserve"> PROGRAMI</w:t>
      </w:r>
    </w:p>
    <w:p w14:paraId="2BDC7FD5" w14:textId="77777777" w:rsidR="004676BF" w:rsidRPr="00664FD2" w:rsidRDefault="009325C8" w:rsidP="0025444D">
      <w:pPr>
        <w:spacing w:after="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YILI …. PROJESİ NİHAİ RAPORU</w:t>
      </w:r>
    </w:p>
    <w:p w14:paraId="4520CB98" w14:textId="77777777" w:rsidR="004676BF" w:rsidRPr="00664FD2" w:rsidRDefault="004676BF" w:rsidP="0025444D">
      <w:pPr>
        <w:spacing w:line="276" w:lineRule="auto"/>
        <w:rPr>
          <w:rFonts w:ascii="Times New Roman" w:eastAsia="Times New Roman" w:hAnsi="Times New Roman" w:cs="Times New Roman"/>
          <w:sz w:val="24"/>
          <w:szCs w:val="24"/>
        </w:rPr>
      </w:pPr>
    </w:p>
    <w:p w14:paraId="162F6F6C" w14:textId="77777777" w:rsidR="004676BF" w:rsidRPr="00664FD2" w:rsidRDefault="009325C8" w:rsidP="0025444D">
      <w:pPr>
        <w:pStyle w:val="Balk3"/>
        <w:numPr>
          <w:ilvl w:val="0"/>
          <w:numId w:val="12"/>
        </w:numPr>
        <w:spacing w:after="120" w:line="276" w:lineRule="auto"/>
        <w:ind w:left="714" w:hanging="357"/>
        <w:rPr>
          <w:rFonts w:ascii="Times New Roman" w:eastAsia="Times New Roman" w:hAnsi="Times New Roman" w:cs="Times New Roman"/>
          <w:b/>
          <w:color w:val="000000"/>
        </w:rPr>
      </w:pPr>
      <w:bookmarkStart w:id="15" w:name="_2s8eyo1" w:colFirst="0" w:colLast="0"/>
      <w:bookmarkEnd w:id="15"/>
      <w:r w:rsidRPr="00664FD2">
        <w:rPr>
          <w:rFonts w:ascii="Times New Roman" w:eastAsia="Times New Roman" w:hAnsi="Times New Roman" w:cs="Times New Roman"/>
          <w:b/>
          <w:color w:val="000000"/>
        </w:rPr>
        <w:t xml:space="preserve"> GİRİŞ</w:t>
      </w:r>
    </w:p>
    <w:p w14:paraId="34D2369C" w14:textId="77777777" w:rsidR="004676BF" w:rsidRPr="00664FD2" w:rsidRDefault="009325C8" w:rsidP="0025444D">
      <w:pPr>
        <w:spacing w:after="0"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GENEL BİLGİLER</w:t>
      </w:r>
    </w:p>
    <w:p w14:paraId="7F85D73C" w14:textId="77777777" w:rsidR="004676BF" w:rsidRPr="00664FD2" w:rsidRDefault="009325C8" w:rsidP="0025444D">
      <w:pPr>
        <w:spacing w:line="276" w:lineRule="auto"/>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[Projeye ilişkin temel bilgilere ve özete yer verilir.]</w:t>
      </w:r>
    </w:p>
    <w:tbl>
      <w:tblPr>
        <w:tblStyle w:val="14"/>
        <w:tblW w:w="9209"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1838"/>
        <w:gridCol w:w="7371"/>
      </w:tblGrid>
      <w:tr w:rsidR="004676BF" w:rsidRPr="00664FD2" w14:paraId="44DB5A95" w14:textId="77777777" w:rsidTr="00441579">
        <w:tc>
          <w:tcPr>
            <w:tcW w:w="1838" w:type="dxa"/>
            <w:shd w:val="clear" w:color="auto" w:fill="D9D9D9"/>
            <w:vAlign w:val="center"/>
          </w:tcPr>
          <w:p w14:paraId="4C9F0D76"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Proje Adı</w:t>
            </w:r>
          </w:p>
        </w:tc>
        <w:tc>
          <w:tcPr>
            <w:tcW w:w="7371" w:type="dxa"/>
            <w:vAlign w:val="center"/>
          </w:tcPr>
          <w:p w14:paraId="0CD43AAB"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color w:val="808080"/>
                <w:sz w:val="24"/>
                <w:szCs w:val="24"/>
              </w:rPr>
              <w:t>[Projenin adı yazılır.]</w:t>
            </w:r>
          </w:p>
        </w:tc>
      </w:tr>
      <w:tr w:rsidR="004676BF" w:rsidRPr="00664FD2" w14:paraId="1A1EB1C9" w14:textId="77777777" w:rsidTr="00441579">
        <w:tc>
          <w:tcPr>
            <w:tcW w:w="1838" w:type="dxa"/>
            <w:shd w:val="clear" w:color="auto" w:fill="D9D9D9"/>
            <w:vAlign w:val="center"/>
          </w:tcPr>
          <w:p w14:paraId="2E2EE344" w14:textId="5A6321FA" w:rsidR="004676BF" w:rsidRPr="00664FD2" w:rsidRDefault="00A1454D"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Yararlanıcı</w:t>
            </w:r>
          </w:p>
        </w:tc>
        <w:tc>
          <w:tcPr>
            <w:tcW w:w="7371" w:type="dxa"/>
            <w:vAlign w:val="center"/>
          </w:tcPr>
          <w:p w14:paraId="57D17913" w14:textId="77777777" w:rsidR="004676BF" w:rsidRPr="00664FD2" w:rsidRDefault="009325C8" w:rsidP="0025444D">
            <w:pPr>
              <w:spacing w:line="276" w:lineRule="auto"/>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[Projenin referans numarası yazılır.]</w:t>
            </w:r>
          </w:p>
        </w:tc>
      </w:tr>
      <w:tr w:rsidR="004676BF" w:rsidRPr="00664FD2" w14:paraId="68924BEC" w14:textId="77777777" w:rsidTr="00441579">
        <w:tc>
          <w:tcPr>
            <w:tcW w:w="1838" w:type="dxa"/>
            <w:shd w:val="clear" w:color="auto" w:fill="D9D9D9"/>
            <w:vAlign w:val="center"/>
          </w:tcPr>
          <w:p w14:paraId="2697245E"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Proje Kapanış Türü</w:t>
            </w:r>
          </w:p>
        </w:tc>
        <w:tc>
          <w:tcPr>
            <w:tcW w:w="7371" w:type="dxa"/>
            <w:vAlign w:val="center"/>
          </w:tcPr>
          <w:p w14:paraId="0F5AF468"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bl>
            <w:tblPr>
              <w:tblStyle w:val="13"/>
              <w:tblW w:w="7246"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1792"/>
              <w:gridCol w:w="384"/>
              <w:gridCol w:w="506"/>
              <w:gridCol w:w="1602"/>
              <w:gridCol w:w="384"/>
              <w:gridCol w:w="629"/>
              <w:gridCol w:w="1568"/>
              <w:gridCol w:w="381"/>
            </w:tblGrid>
            <w:tr w:rsidR="00C37F9B" w:rsidRPr="00664FD2" w14:paraId="13F65C54" w14:textId="77777777">
              <w:trPr>
                <w:trHeight w:val="340"/>
              </w:trPr>
              <w:tc>
                <w:tcPr>
                  <w:tcW w:w="1793" w:type="dxa"/>
                  <w:shd w:val="clear" w:color="auto" w:fill="D9D9D9"/>
                  <w:vAlign w:val="center"/>
                </w:tcPr>
                <w:p w14:paraId="2F5EED7C"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Başarılı Kapanış</w:t>
                  </w:r>
                </w:p>
              </w:tc>
              <w:tc>
                <w:tcPr>
                  <w:tcW w:w="384" w:type="dxa"/>
                  <w:tcBorders>
                    <w:right w:val="single" w:sz="4" w:space="0" w:color="000000"/>
                  </w:tcBorders>
                  <w:vAlign w:val="center"/>
                </w:tcPr>
                <w:p w14:paraId="67C96E42"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506" w:type="dxa"/>
                  <w:tcBorders>
                    <w:top w:val="nil"/>
                    <w:left w:val="single" w:sz="4" w:space="0" w:color="000000"/>
                    <w:bottom w:val="nil"/>
                    <w:right w:val="single" w:sz="4" w:space="0" w:color="000000"/>
                  </w:tcBorders>
                  <w:vAlign w:val="center"/>
                </w:tcPr>
                <w:p w14:paraId="3597CD5E"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1602" w:type="dxa"/>
                  <w:tcBorders>
                    <w:left w:val="single" w:sz="4" w:space="0" w:color="000000"/>
                  </w:tcBorders>
                  <w:shd w:val="clear" w:color="auto" w:fill="D9D9D9"/>
                  <w:vAlign w:val="center"/>
                </w:tcPr>
                <w:p w14:paraId="1BAE5E80"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Eksik Kapanış</w:t>
                  </w:r>
                </w:p>
              </w:tc>
              <w:tc>
                <w:tcPr>
                  <w:tcW w:w="384" w:type="dxa"/>
                  <w:tcBorders>
                    <w:right w:val="single" w:sz="4" w:space="0" w:color="000000"/>
                  </w:tcBorders>
                  <w:vAlign w:val="center"/>
                </w:tcPr>
                <w:p w14:paraId="0B6C15B1"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629" w:type="dxa"/>
                  <w:tcBorders>
                    <w:top w:val="nil"/>
                    <w:left w:val="single" w:sz="4" w:space="0" w:color="000000"/>
                    <w:bottom w:val="nil"/>
                    <w:right w:val="single" w:sz="4" w:space="0" w:color="000000"/>
                  </w:tcBorders>
                  <w:vAlign w:val="center"/>
                </w:tcPr>
                <w:p w14:paraId="4C88DBD3"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1568" w:type="dxa"/>
                  <w:tcBorders>
                    <w:left w:val="single" w:sz="4" w:space="0" w:color="000000"/>
                  </w:tcBorders>
                  <w:shd w:val="clear" w:color="auto" w:fill="D9D9D9"/>
                  <w:vAlign w:val="center"/>
                </w:tcPr>
                <w:p w14:paraId="39661428"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Sonlandırma*</w:t>
                  </w:r>
                </w:p>
              </w:tc>
              <w:tc>
                <w:tcPr>
                  <w:tcW w:w="381" w:type="dxa"/>
                  <w:tcBorders>
                    <w:left w:val="nil"/>
                  </w:tcBorders>
                  <w:vAlign w:val="center"/>
                </w:tcPr>
                <w:p w14:paraId="1C200897"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r>
          </w:tbl>
          <w:p w14:paraId="6D40C353" w14:textId="77777777" w:rsidR="004676BF" w:rsidRPr="00664FD2" w:rsidRDefault="004676BF" w:rsidP="0025444D">
            <w:pPr>
              <w:spacing w:line="276" w:lineRule="auto"/>
              <w:rPr>
                <w:rFonts w:ascii="Times New Roman" w:eastAsia="Times New Roman" w:hAnsi="Times New Roman" w:cs="Times New Roman"/>
                <w:color w:val="808080"/>
                <w:sz w:val="24"/>
                <w:szCs w:val="24"/>
              </w:rPr>
            </w:pPr>
          </w:p>
        </w:tc>
      </w:tr>
      <w:tr w:rsidR="004676BF" w:rsidRPr="00664FD2" w14:paraId="05F7D4C0" w14:textId="77777777" w:rsidTr="00441579">
        <w:tc>
          <w:tcPr>
            <w:tcW w:w="1838" w:type="dxa"/>
            <w:shd w:val="clear" w:color="auto" w:fill="D9D9D9"/>
            <w:vAlign w:val="center"/>
          </w:tcPr>
          <w:p w14:paraId="4F7797D7"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Kapanış Tarihi</w:t>
            </w:r>
          </w:p>
        </w:tc>
        <w:tc>
          <w:tcPr>
            <w:tcW w:w="7371" w:type="dxa"/>
            <w:vAlign w:val="center"/>
          </w:tcPr>
          <w:p w14:paraId="3A08FDA7"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color w:val="808080"/>
                <w:sz w:val="24"/>
                <w:szCs w:val="24"/>
              </w:rPr>
              <w:t>[Projenin kapatıldığı tarih yazılır.]</w:t>
            </w:r>
          </w:p>
        </w:tc>
      </w:tr>
      <w:tr w:rsidR="004676BF" w:rsidRPr="00664FD2" w14:paraId="264EB98E" w14:textId="77777777" w:rsidTr="00441579">
        <w:tc>
          <w:tcPr>
            <w:tcW w:w="1838" w:type="dxa"/>
            <w:shd w:val="clear" w:color="auto" w:fill="D9D9D9"/>
            <w:vAlign w:val="center"/>
          </w:tcPr>
          <w:p w14:paraId="0FA97E81"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Proje Gerçekleşen Bütçesi </w:t>
            </w:r>
          </w:p>
        </w:tc>
        <w:tc>
          <w:tcPr>
            <w:tcW w:w="7371" w:type="dxa"/>
            <w:vAlign w:val="center"/>
          </w:tcPr>
          <w:p w14:paraId="7466C98A"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color w:val="808080"/>
                <w:sz w:val="24"/>
                <w:szCs w:val="24"/>
              </w:rPr>
              <w:t>[Projenin gerçekleşen bütçesi TL para birimi cinsinden yazılır.]</w:t>
            </w:r>
          </w:p>
        </w:tc>
      </w:tr>
      <w:tr w:rsidR="004676BF" w:rsidRPr="00664FD2" w14:paraId="57FEC0E4" w14:textId="77777777" w:rsidTr="00441579">
        <w:tc>
          <w:tcPr>
            <w:tcW w:w="1838" w:type="dxa"/>
            <w:shd w:val="clear" w:color="auto" w:fill="D9D9D9"/>
            <w:vAlign w:val="center"/>
          </w:tcPr>
          <w:p w14:paraId="35315155"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Proje Gerçekleşen Süresi</w:t>
            </w:r>
          </w:p>
        </w:tc>
        <w:tc>
          <w:tcPr>
            <w:tcW w:w="7371" w:type="dxa"/>
            <w:vAlign w:val="center"/>
          </w:tcPr>
          <w:p w14:paraId="4009EE10" w14:textId="77777777" w:rsidR="004676BF" w:rsidRPr="00664FD2" w:rsidRDefault="009325C8" w:rsidP="0025444D">
            <w:pPr>
              <w:spacing w:line="276" w:lineRule="auto"/>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[Projenin gerçekleşen süresi ay olarak yazılır.]</w:t>
            </w:r>
          </w:p>
        </w:tc>
      </w:tr>
      <w:tr w:rsidR="004676BF" w:rsidRPr="00664FD2" w14:paraId="04FAFE64" w14:textId="77777777" w:rsidTr="00441579">
        <w:tc>
          <w:tcPr>
            <w:tcW w:w="1838" w:type="dxa"/>
            <w:shd w:val="clear" w:color="auto" w:fill="D9D9D9"/>
            <w:vAlign w:val="center"/>
          </w:tcPr>
          <w:p w14:paraId="633AC5F0"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Proje Özeti</w:t>
            </w:r>
          </w:p>
        </w:tc>
        <w:tc>
          <w:tcPr>
            <w:tcW w:w="7371" w:type="dxa"/>
            <w:vAlign w:val="center"/>
          </w:tcPr>
          <w:p w14:paraId="60C88398" w14:textId="77777777" w:rsidR="004676BF" w:rsidRPr="00664FD2" w:rsidRDefault="009325C8" w:rsidP="0025444D">
            <w:pPr>
              <w:spacing w:line="276" w:lineRule="auto"/>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[Projenin genel çerçevesi özetlenir.]</w:t>
            </w:r>
          </w:p>
          <w:p w14:paraId="076D3E48" w14:textId="77777777" w:rsidR="00AE4D48" w:rsidRPr="00664FD2" w:rsidRDefault="00AE4D48" w:rsidP="0025444D">
            <w:pPr>
              <w:spacing w:line="276" w:lineRule="auto"/>
              <w:rPr>
                <w:rFonts w:ascii="Times New Roman" w:eastAsia="Times New Roman" w:hAnsi="Times New Roman" w:cs="Times New Roman"/>
                <w:color w:val="808080"/>
                <w:sz w:val="24"/>
                <w:szCs w:val="24"/>
              </w:rPr>
            </w:pPr>
          </w:p>
        </w:tc>
      </w:tr>
      <w:tr w:rsidR="004676BF" w:rsidRPr="00664FD2" w14:paraId="3992EF92" w14:textId="77777777" w:rsidTr="00441579">
        <w:tc>
          <w:tcPr>
            <w:tcW w:w="1838" w:type="dxa"/>
            <w:shd w:val="clear" w:color="auto" w:fill="D9D9D9"/>
            <w:vAlign w:val="center"/>
          </w:tcPr>
          <w:p w14:paraId="2BFDF894" w14:textId="77777777" w:rsidR="004676BF" w:rsidRPr="00664FD2" w:rsidRDefault="009325C8" w:rsidP="0025444D">
            <w:pPr>
              <w:spacing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Raporlamadan Sorumlu Kişinin Adı-Soyadı/ Unvanı</w:t>
            </w:r>
          </w:p>
        </w:tc>
        <w:tc>
          <w:tcPr>
            <w:tcW w:w="7371" w:type="dxa"/>
            <w:vAlign w:val="center"/>
          </w:tcPr>
          <w:p w14:paraId="49360CB9" w14:textId="77777777" w:rsidR="004676BF" w:rsidRPr="00664FD2" w:rsidRDefault="004676BF" w:rsidP="0025444D">
            <w:pPr>
              <w:spacing w:line="276" w:lineRule="auto"/>
              <w:rPr>
                <w:rFonts w:ascii="Times New Roman" w:eastAsia="Times New Roman" w:hAnsi="Times New Roman" w:cs="Times New Roman"/>
                <w:color w:val="808080"/>
                <w:sz w:val="24"/>
                <w:szCs w:val="24"/>
              </w:rPr>
            </w:pPr>
          </w:p>
        </w:tc>
      </w:tr>
    </w:tbl>
    <w:p w14:paraId="54FD9020" w14:textId="77777777" w:rsidR="004676BF" w:rsidRPr="00664FD2" w:rsidRDefault="009325C8" w:rsidP="0025444D">
      <w:pPr>
        <w:spacing w:after="0"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 Sonlandırma durumunda gerekçeler bu raporun ekinde detaylıca sunulur.</w:t>
      </w:r>
    </w:p>
    <w:p w14:paraId="1E8EFE88" w14:textId="77777777" w:rsidR="004676BF" w:rsidRPr="00664FD2" w:rsidRDefault="004676BF" w:rsidP="0025444D">
      <w:pPr>
        <w:spacing w:line="276" w:lineRule="auto"/>
        <w:rPr>
          <w:rFonts w:ascii="Times New Roman" w:eastAsia="Times New Roman" w:hAnsi="Times New Roman" w:cs="Times New Roman"/>
          <w:sz w:val="24"/>
          <w:szCs w:val="24"/>
        </w:rPr>
      </w:pPr>
    </w:p>
    <w:p w14:paraId="6EC77840" w14:textId="77777777" w:rsidR="004676BF" w:rsidRPr="00664FD2" w:rsidRDefault="009325C8" w:rsidP="0025444D">
      <w:pPr>
        <w:pStyle w:val="Balk3"/>
        <w:numPr>
          <w:ilvl w:val="0"/>
          <w:numId w:val="12"/>
        </w:numPr>
        <w:spacing w:after="120" w:line="276" w:lineRule="auto"/>
        <w:rPr>
          <w:rFonts w:ascii="Times New Roman" w:eastAsia="Times New Roman" w:hAnsi="Times New Roman" w:cs="Times New Roman"/>
          <w:b/>
          <w:color w:val="000000"/>
        </w:rPr>
      </w:pPr>
      <w:bookmarkStart w:id="16" w:name="_17dp8vu" w:colFirst="0" w:colLast="0"/>
      <w:bookmarkEnd w:id="16"/>
      <w:r w:rsidRPr="00664FD2">
        <w:rPr>
          <w:rFonts w:ascii="Times New Roman" w:eastAsia="Times New Roman" w:hAnsi="Times New Roman" w:cs="Times New Roman"/>
          <w:b/>
          <w:color w:val="000000"/>
        </w:rPr>
        <w:t>PROJE PERFORMANSI VE BAŞARISI</w:t>
      </w:r>
    </w:p>
    <w:p w14:paraId="755D2F13" w14:textId="77777777" w:rsidR="004676BF" w:rsidRPr="00664FD2" w:rsidRDefault="009325C8" w:rsidP="0025444D">
      <w:pPr>
        <w:spacing w:after="120" w:line="276" w:lineRule="auto"/>
        <w:rPr>
          <w:rFonts w:ascii="Times New Roman" w:eastAsia="Times New Roman" w:hAnsi="Times New Roman" w:cs="Times New Roman"/>
          <w:b/>
          <w:sz w:val="24"/>
          <w:szCs w:val="24"/>
        </w:rPr>
      </w:pPr>
      <w:bookmarkStart w:id="17" w:name="_3rdcrjn" w:colFirst="0" w:colLast="0"/>
      <w:bookmarkEnd w:id="17"/>
      <w:r w:rsidRPr="00664FD2">
        <w:rPr>
          <w:rFonts w:ascii="Times New Roman" w:eastAsia="Times New Roman" w:hAnsi="Times New Roman" w:cs="Times New Roman"/>
          <w:b/>
          <w:sz w:val="24"/>
          <w:szCs w:val="24"/>
        </w:rPr>
        <w:t>GÖSTERGELER</w:t>
      </w:r>
    </w:p>
    <w:p w14:paraId="12E3E79D" w14:textId="77777777" w:rsidR="004676BF" w:rsidRPr="00664FD2" w:rsidRDefault="009325C8" w:rsidP="0025444D">
      <w:pPr>
        <w:spacing w:after="0" w:line="276" w:lineRule="auto"/>
        <w:rPr>
          <w:rFonts w:ascii="Times New Roman" w:eastAsia="Times New Roman" w:hAnsi="Times New Roman" w:cs="Times New Roman"/>
          <w:sz w:val="24"/>
          <w:szCs w:val="24"/>
          <w:u w:val="single"/>
        </w:rPr>
      </w:pPr>
      <w:r w:rsidRPr="00664FD2">
        <w:rPr>
          <w:rFonts w:ascii="Times New Roman" w:eastAsia="Times New Roman" w:hAnsi="Times New Roman" w:cs="Times New Roman"/>
          <w:sz w:val="24"/>
          <w:szCs w:val="24"/>
          <w:u w:val="single"/>
        </w:rPr>
        <w:t>Sonuç Göstergeleri</w:t>
      </w:r>
    </w:p>
    <w:p w14:paraId="4C392151" w14:textId="77777777" w:rsidR="004676BF" w:rsidRPr="00664FD2" w:rsidRDefault="009325C8" w:rsidP="0025444D">
      <w:pPr>
        <w:spacing w:line="276" w:lineRule="auto"/>
        <w:jc w:val="both"/>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[Projenin sonuç göstergelerinin gerçekleşme düzeyi ortaya konur.]</w:t>
      </w:r>
    </w:p>
    <w:tbl>
      <w:tblPr>
        <w:tblStyle w:val="12"/>
        <w:tblW w:w="7792"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846"/>
        <w:gridCol w:w="1904"/>
        <w:gridCol w:w="789"/>
        <w:gridCol w:w="1417"/>
        <w:gridCol w:w="1418"/>
        <w:gridCol w:w="1418"/>
      </w:tblGrid>
      <w:tr w:rsidR="00C37F9B" w:rsidRPr="00664FD2" w14:paraId="0E45DA76" w14:textId="77777777">
        <w:trPr>
          <w:trHeight w:val="631"/>
        </w:trPr>
        <w:tc>
          <w:tcPr>
            <w:tcW w:w="846" w:type="dxa"/>
            <w:shd w:val="clear" w:color="auto" w:fill="D9D9D9"/>
            <w:vAlign w:val="center"/>
          </w:tcPr>
          <w:p w14:paraId="46BFEB81"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w:t>
            </w:r>
          </w:p>
        </w:tc>
        <w:tc>
          <w:tcPr>
            <w:tcW w:w="1904" w:type="dxa"/>
            <w:shd w:val="clear" w:color="auto" w:fill="D9D9D9"/>
            <w:vAlign w:val="center"/>
          </w:tcPr>
          <w:p w14:paraId="4BBA8DDA"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Gösterge Adı</w:t>
            </w:r>
          </w:p>
        </w:tc>
        <w:tc>
          <w:tcPr>
            <w:tcW w:w="789" w:type="dxa"/>
            <w:shd w:val="clear" w:color="auto" w:fill="D9D9D9"/>
            <w:vAlign w:val="center"/>
          </w:tcPr>
          <w:p w14:paraId="4EE0C3CE"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Birim</w:t>
            </w:r>
          </w:p>
        </w:tc>
        <w:tc>
          <w:tcPr>
            <w:tcW w:w="1417" w:type="dxa"/>
            <w:shd w:val="clear" w:color="auto" w:fill="D9D9D9"/>
            <w:vAlign w:val="center"/>
          </w:tcPr>
          <w:p w14:paraId="1FC486FC"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Başlangıç Değeri</w:t>
            </w:r>
          </w:p>
        </w:tc>
        <w:tc>
          <w:tcPr>
            <w:tcW w:w="1418" w:type="dxa"/>
            <w:shd w:val="clear" w:color="auto" w:fill="D9D9D9"/>
            <w:vAlign w:val="center"/>
          </w:tcPr>
          <w:p w14:paraId="517B4085"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Planlanan Hedef</w:t>
            </w:r>
          </w:p>
        </w:tc>
        <w:tc>
          <w:tcPr>
            <w:tcW w:w="1418" w:type="dxa"/>
            <w:shd w:val="clear" w:color="auto" w:fill="D9D9D9"/>
            <w:vAlign w:val="center"/>
          </w:tcPr>
          <w:p w14:paraId="00671965"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Gerçekleşen Değer</w:t>
            </w:r>
          </w:p>
        </w:tc>
      </w:tr>
      <w:tr w:rsidR="004676BF" w:rsidRPr="00664FD2" w14:paraId="6B57EE3B" w14:textId="77777777" w:rsidTr="00441579">
        <w:trPr>
          <w:trHeight w:val="425"/>
        </w:trPr>
        <w:tc>
          <w:tcPr>
            <w:tcW w:w="846" w:type="dxa"/>
            <w:vAlign w:val="center"/>
          </w:tcPr>
          <w:p w14:paraId="28DA9F23"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1</w:t>
            </w:r>
          </w:p>
        </w:tc>
        <w:tc>
          <w:tcPr>
            <w:tcW w:w="1904" w:type="dxa"/>
            <w:vAlign w:val="center"/>
          </w:tcPr>
          <w:p w14:paraId="6617C162"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789" w:type="dxa"/>
            <w:vAlign w:val="center"/>
          </w:tcPr>
          <w:p w14:paraId="3862BD72"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7" w:type="dxa"/>
            <w:vAlign w:val="center"/>
          </w:tcPr>
          <w:p w14:paraId="3F0A870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8" w:type="dxa"/>
            <w:vAlign w:val="center"/>
          </w:tcPr>
          <w:p w14:paraId="11EAA509"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8" w:type="dxa"/>
            <w:vAlign w:val="center"/>
          </w:tcPr>
          <w:p w14:paraId="71C9F20E"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311FDCC8" w14:textId="77777777" w:rsidTr="00441579">
        <w:trPr>
          <w:trHeight w:val="425"/>
        </w:trPr>
        <w:tc>
          <w:tcPr>
            <w:tcW w:w="846" w:type="dxa"/>
            <w:vAlign w:val="center"/>
          </w:tcPr>
          <w:p w14:paraId="275B440C"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2</w:t>
            </w:r>
          </w:p>
        </w:tc>
        <w:tc>
          <w:tcPr>
            <w:tcW w:w="1904" w:type="dxa"/>
            <w:vAlign w:val="center"/>
          </w:tcPr>
          <w:p w14:paraId="734E4883"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789" w:type="dxa"/>
            <w:vAlign w:val="center"/>
          </w:tcPr>
          <w:p w14:paraId="1D40C6B9"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7" w:type="dxa"/>
            <w:vAlign w:val="center"/>
          </w:tcPr>
          <w:p w14:paraId="591467DE"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8" w:type="dxa"/>
            <w:vAlign w:val="center"/>
          </w:tcPr>
          <w:p w14:paraId="7EE1A67B"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8" w:type="dxa"/>
            <w:vAlign w:val="center"/>
          </w:tcPr>
          <w:p w14:paraId="31BCC009"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6755779E" w14:textId="77777777" w:rsidTr="00441579">
        <w:trPr>
          <w:trHeight w:val="425"/>
        </w:trPr>
        <w:tc>
          <w:tcPr>
            <w:tcW w:w="846" w:type="dxa"/>
            <w:vAlign w:val="center"/>
          </w:tcPr>
          <w:p w14:paraId="2E65B162"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c>
          <w:tcPr>
            <w:tcW w:w="1904" w:type="dxa"/>
            <w:vAlign w:val="center"/>
          </w:tcPr>
          <w:p w14:paraId="0E52D672"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789" w:type="dxa"/>
            <w:vAlign w:val="center"/>
          </w:tcPr>
          <w:p w14:paraId="1AF97EBA"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7" w:type="dxa"/>
            <w:vAlign w:val="center"/>
          </w:tcPr>
          <w:p w14:paraId="707F5898"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8" w:type="dxa"/>
            <w:vAlign w:val="center"/>
          </w:tcPr>
          <w:p w14:paraId="6076B3CE"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8" w:type="dxa"/>
            <w:vAlign w:val="center"/>
          </w:tcPr>
          <w:p w14:paraId="44DCD7F4"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bl>
    <w:p w14:paraId="54DAC948" w14:textId="77777777" w:rsidR="004676BF" w:rsidRPr="00664FD2" w:rsidRDefault="004676BF" w:rsidP="0025444D">
      <w:pPr>
        <w:spacing w:after="0" w:line="276" w:lineRule="auto"/>
        <w:rPr>
          <w:rFonts w:ascii="Times New Roman" w:eastAsia="Times New Roman" w:hAnsi="Times New Roman" w:cs="Times New Roman"/>
          <w:b/>
          <w:sz w:val="24"/>
          <w:szCs w:val="24"/>
        </w:rPr>
      </w:pPr>
      <w:bookmarkStart w:id="18" w:name="_26in1rg" w:colFirst="0" w:colLast="0"/>
      <w:bookmarkEnd w:id="18"/>
    </w:p>
    <w:p w14:paraId="6868A3AC" w14:textId="77777777" w:rsidR="004676BF" w:rsidRPr="00664FD2" w:rsidRDefault="004676BF" w:rsidP="0025444D">
      <w:pPr>
        <w:spacing w:after="0" w:line="276" w:lineRule="auto"/>
        <w:rPr>
          <w:rFonts w:ascii="Times New Roman" w:eastAsia="Times New Roman" w:hAnsi="Times New Roman" w:cs="Times New Roman"/>
          <w:sz w:val="24"/>
          <w:szCs w:val="24"/>
          <w:u w:val="single"/>
        </w:rPr>
      </w:pPr>
    </w:p>
    <w:p w14:paraId="115BF97E" w14:textId="77777777" w:rsidR="004676BF" w:rsidRPr="00664FD2" w:rsidRDefault="009325C8" w:rsidP="0025444D">
      <w:pPr>
        <w:spacing w:after="0"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u w:val="single"/>
        </w:rPr>
        <w:lastRenderedPageBreak/>
        <w:t>Çıktı Göstergeleri</w:t>
      </w:r>
      <w:r w:rsidRPr="00664FD2">
        <w:rPr>
          <w:rFonts w:ascii="Times New Roman" w:eastAsia="Times New Roman" w:hAnsi="Times New Roman" w:cs="Times New Roman"/>
          <w:b/>
          <w:sz w:val="24"/>
          <w:szCs w:val="24"/>
        </w:rPr>
        <w:t xml:space="preserve"> </w:t>
      </w:r>
    </w:p>
    <w:p w14:paraId="107F21DB" w14:textId="77777777" w:rsidR="004676BF" w:rsidRPr="00664FD2" w:rsidRDefault="009325C8" w:rsidP="0025444D">
      <w:pPr>
        <w:spacing w:line="276" w:lineRule="auto"/>
        <w:jc w:val="both"/>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 bileşenleri/faaliyetleri ile ilişkili çıktı göstergelerinin gerçekleşme düzeyi ortaya konur.]</w:t>
      </w:r>
    </w:p>
    <w:tbl>
      <w:tblPr>
        <w:tblStyle w:val="11"/>
        <w:tblW w:w="906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988"/>
        <w:gridCol w:w="2126"/>
        <w:gridCol w:w="1701"/>
        <w:gridCol w:w="1134"/>
        <w:gridCol w:w="1417"/>
        <w:gridCol w:w="1701"/>
      </w:tblGrid>
      <w:tr w:rsidR="00C37F9B" w:rsidRPr="00664FD2" w14:paraId="24CF8B6F" w14:textId="77777777">
        <w:trPr>
          <w:trHeight w:val="605"/>
        </w:trPr>
        <w:tc>
          <w:tcPr>
            <w:tcW w:w="988" w:type="dxa"/>
            <w:shd w:val="clear" w:color="auto" w:fill="D9D9D9"/>
            <w:vAlign w:val="center"/>
          </w:tcPr>
          <w:p w14:paraId="7842822E"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Bileşen Kodu</w:t>
            </w:r>
          </w:p>
        </w:tc>
        <w:tc>
          <w:tcPr>
            <w:tcW w:w="2126" w:type="dxa"/>
            <w:shd w:val="clear" w:color="auto" w:fill="D9D9D9"/>
            <w:vAlign w:val="center"/>
          </w:tcPr>
          <w:p w14:paraId="2A8924AF"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Bileşen/Faaliyet Adı</w:t>
            </w:r>
          </w:p>
        </w:tc>
        <w:tc>
          <w:tcPr>
            <w:tcW w:w="1701" w:type="dxa"/>
            <w:shd w:val="clear" w:color="auto" w:fill="D9D9D9"/>
            <w:vAlign w:val="center"/>
          </w:tcPr>
          <w:p w14:paraId="6A511EB8"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Çıktı Göstergesi</w:t>
            </w:r>
          </w:p>
        </w:tc>
        <w:tc>
          <w:tcPr>
            <w:tcW w:w="1134" w:type="dxa"/>
            <w:shd w:val="clear" w:color="auto" w:fill="D9D9D9"/>
            <w:vAlign w:val="center"/>
          </w:tcPr>
          <w:p w14:paraId="45146E2E"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Birim</w:t>
            </w:r>
          </w:p>
        </w:tc>
        <w:tc>
          <w:tcPr>
            <w:tcW w:w="1417" w:type="dxa"/>
            <w:shd w:val="clear" w:color="auto" w:fill="D9D9D9"/>
            <w:vAlign w:val="center"/>
          </w:tcPr>
          <w:p w14:paraId="3BD3C5C9"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Planlanan Hedef</w:t>
            </w:r>
          </w:p>
        </w:tc>
        <w:tc>
          <w:tcPr>
            <w:tcW w:w="1701" w:type="dxa"/>
            <w:shd w:val="clear" w:color="auto" w:fill="D9D9D9"/>
            <w:vAlign w:val="center"/>
          </w:tcPr>
          <w:p w14:paraId="46577926"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Gerçekleşen Değer</w:t>
            </w:r>
          </w:p>
        </w:tc>
      </w:tr>
      <w:tr w:rsidR="004676BF" w:rsidRPr="00664FD2" w14:paraId="5FF9EADE" w14:textId="77777777" w:rsidTr="00441579">
        <w:trPr>
          <w:trHeight w:val="408"/>
        </w:trPr>
        <w:tc>
          <w:tcPr>
            <w:tcW w:w="988" w:type="dxa"/>
            <w:vAlign w:val="center"/>
          </w:tcPr>
          <w:p w14:paraId="4924F8FD"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1</w:t>
            </w:r>
          </w:p>
        </w:tc>
        <w:tc>
          <w:tcPr>
            <w:tcW w:w="2126" w:type="dxa"/>
            <w:vAlign w:val="center"/>
          </w:tcPr>
          <w:p w14:paraId="2A70EFAF"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701" w:type="dxa"/>
            <w:vAlign w:val="center"/>
          </w:tcPr>
          <w:p w14:paraId="49A7C40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134" w:type="dxa"/>
            <w:vAlign w:val="center"/>
          </w:tcPr>
          <w:p w14:paraId="4417DD8A"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7" w:type="dxa"/>
            <w:vAlign w:val="center"/>
          </w:tcPr>
          <w:p w14:paraId="629ADC49"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701" w:type="dxa"/>
            <w:vAlign w:val="center"/>
          </w:tcPr>
          <w:p w14:paraId="6A01BE99"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0CE2D20C" w14:textId="77777777" w:rsidTr="00441579">
        <w:trPr>
          <w:trHeight w:val="408"/>
        </w:trPr>
        <w:tc>
          <w:tcPr>
            <w:tcW w:w="988" w:type="dxa"/>
            <w:vAlign w:val="center"/>
          </w:tcPr>
          <w:p w14:paraId="11B42716"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1.1</w:t>
            </w:r>
          </w:p>
        </w:tc>
        <w:tc>
          <w:tcPr>
            <w:tcW w:w="2126" w:type="dxa"/>
            <w:vAlign w:val="center"/>
          </w:tcPr>
          <w:p w14:paraId="474C21B4"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701" w:type="dxa"/>
            <w:vAlign w:val="center"/>
          </w:tcPr>
          <w:p w14:paraId="4EB5BE6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134" w:type="dxa"/>
            <w:vAlign w:val="center"/>
          </w:tcPr>
          <w:p w14:paraId="2D5617E3"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7" w:type="dxa"/>
            <w:vAlign w:val="center"/>
          </w:tcPr>
          <w:p w14:paraId="5ADF2838"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701" w:type="dxa"/>
            <w:vAlign w:val="center"/>
          </w:tcPr>
          <w:p w14:paraId="3E16D47F"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7CDC5ABC" w14:textId="77777777" w:rsidTr="00441579">
        <w:trPr>
          <w:trHeight w:val="408"/>
        </w:trPr>
        <w:tc>
          <w:tcPr>
            <w:tcW w:w="988" w:type="dxa"/>
            <w:vAlign w:val="center"/>
          </w:tcPr>
          <w:p w14:paraId="74A0DBE4"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1.2</w:t>
            </w:r>
          </w:p>
        </w:tc>
        <w:tc>
          <w:tcPr>
            <w:tcW w:w="2126" w:type="dxa"/>
            <w:vAlign w:val="center"/>
          </w:tcPr>
          <w:p w14:paraId="5A20A93F"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701" w:type="dxa"/>
            <w:vAlign w:val="center"/>
          </w:tcPr>
          <w:p w14:paraId="3209B3A0"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134" w:type="dxa"/>
            <w:vAlign w:val="center"/>
          </w:tcPr>
          <w:p w14:paraId="393CBD8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7" w:type="dxa"/>
            <w:vAlign w:val="center"/>
          </w:tcPr>
          <w:p w14:paraId="6A3F5A3A"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701" w:type="dxa"/>
            <w:vAlign w:val="center"/>
          </w:tcPr>
          <w:p w14:paraId="1B7544C8"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17B0D1C5" w14:textId="77777777" w:rsidTr="00441579">
        <w:trPr>
          <w:trHeight w:val="408"/>
        </w:trPr>
        <w:tc>
          <w:tcPr>
            <w:tcW w:w="988" w:type="dxa"/>
            <w:vAlign w:val="center"/>
          </w:tcPr>
          <w:p w14:paraId="2C91D356"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c>
          <w:tcPr>
            <w:tcW w:w="2126" w:type="dxa"/>
            <w:vAlign w:val="center"/>
          </w:tcPr>
          <w:p w14:paraId="71655997"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701" w:type="dxa"/>
            <w:vAlign w:val="center"/>
          </w:tcPr>
          <w:p w14:paraId="582ADD68"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134" w:type="dxa"/>
            <w:vAlign w:val="center"/>
          </w:tcPr>
          <w:p w14:paraId="7F7CB9D1"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7" w:type="dxa"/>
            <w:vAlign w:val="center"/>
          </w:tcPr>
          <w:p w14:paraId="6EF17B5D"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701" w:type="dxa"/>
            <w:vAlign w:val="center"/>
          </w:tcPr>
          <w:p w14:paraId="4116831D"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4711D130" w14:textId="77777777" w:rsidTr="00441579">
        <w:trPr>
          <w:trHeight w:val="408"/>
        </w:trPr>
        <w:tc>
          <w:tcPr>
            <w:tcW w:w="988" w:type="dxa"/>
            <w:vAlign w:val="center"/>
          </w:tcPr>
          <w:p w14:paraId="756C2B0F"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b/>
                <w:sz w:val="24"/>
                <w:szCs w:val="24"/>
              </w:rPr>
              <w:t>2</w:t>
            </w:r>
          </w:p>
        </w:tc>
        <w:tc>
          <w:tcPr>
            <w:tcW w:w="2126" w:type="dxa"/>
            <w:vAlign w:val="center"/>
          </w:tcPr>
          <w:p w14:paraId="51BCDD01"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701" w:type="dxa"/>
            <w:vAlign w:val="center"/>
          </w:tcPr>
          <w:p w14:paraId="55774142"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134" w:type="dxa"/>
            <w:vAlign w:val="center"/>
          </w:tcPr>
          <w:p w14:paraId="5B0F6F4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7" w:type="dxa"/>
            <w:vAlign w:val="center"/>
          </w:tcPr>
          <w:p w14:paraId="7A2C924A"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701" w:type="dxa"/>
            <w:vAlign w:val="center"/>
          </w:tcPr>
          <w:p w14:paraId="1AF51420"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001D3216" w14:textId="77777777" w:rsidTr="00441579">
        <w:trPr>
          <w:trHeight w:val="408"/>
        </w:trPr>
        <w:tc>
          <w:tcPr>
            <w:tcW w:w="988" w:type="dxa"/>
            <w:vAlign w:val="center"/>
          </w:tcPr>
          <w:p w14:paraId="1192F5CF"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c>
          <w:tcPr>
            <w:tcW w:w="2126" w:type="dxa"/>
            <w:vAlign w:val="center"/>
          </w:tcPr>
          <w:p w14:paraId="4DECB1BB"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701" w:type="dxa"/>
            <w:vAlign w:val="center"/>
          </w:tcPr>
          <w:p w14:paraId="0C6B413B"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134" w:type="dxa"/>
            <w:vAlign w:val="center"/>
          </w:tcPr>
          <w:p w14:paraId="09B2364D"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417" w:type="dxa"/>
            <w:vAlign w:val="center"/>
          </w:tcPr>
          <w:p w14:paraId="14D9CE7D"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701" w:type="dxa"/>
            <w:vAlign w:val="center"/>
          </w:tcPr>
          <w:p w14:paraId="02D352D4"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bl>
    <w:p w14:paraId="7B1729C4" w14:textId="77777777" w:rsidR="004676BF" w:rsidRPr="00664FD2" w:rsidRDefault="004676BF" w:rsidP="0025444D">
      <w:pPr>
        <w:spacing w:line="276" w:lineRule="auto"/>
        <w:rPr>
          <w:rFonts w:ascii="Times New Roman" w:eastAsia="Times New Roman" w:hAnsi="Times New Roman" w:cs="Times New Roman"/>
          <w:sz w:val="24"/>
          <w:szCs w:val="24"/>
        </w:rPr>
      </w:pPr>
    </w:p>
    <w:p w14:paraId="42AA48BF" w14:textId="77777777" w:rsidR="004676BF" w:rsidRPr="00664FD2" w:rsidRDefault="009325C8" w:rsidP="0025444D">
      <w:pPr>
        <w:spacing w:after="0" w:line="276" w:lineRule="auto"/>
        <w:rPr>
          <w:rFonts w:ascii="Times New Roman" w:eastAsia="Times New Roman" w:hAnsi="Times New Roman" w:cs="Times New Roman"/>
          <w:sz w:val="24"/>
          <w:szCs w:val="24"/>
          <w:u w:val="single"/>
        </w:rPr>
      </w:pPr>
      <w:r w:rsidRPr="00664FD2">
        <w:rPr>
          <w:rFonts w:ascii="Times New Roman" w:eastAsia="Times New Roman" w:hAnsi="Times New Roman" w:cs="Times New Roman"/>
          <w:b/>
          <w:sz w:val="24"/>
          <w:szCs w:val="24"/>
        </w:rPr>
        <w:t>TAKVİM</w:t>
      </w:r>
    </w:p>
    <w:p w14:paraId="19B59D7B" w14:textId="77777777" w:rsidR="004676BF" w:rsidRPr="00664FD2" w:rsidRDefault="009325C8" w:rsidP="0025444D">
      <w:pPr>
        <w:spacing w:after="0" w:line="276" w:lineRule="auto"/>
        <w:rPr>
          <w:rFonts w:ascii="Times New Roman" w:eastAsia="Times New Roman" w:hAnsi="Times New Roman" w:cs="Times New Roman"/>
          <w:sz w:val="24"/>
          <w:szCs w:val="24"/>
          <w:u w:val="single"/>
        </w:rPr>
      </w:pPr>
      <w:r w:rsidRPr="00664FD2">
        <w:rPr>
          <w:rFonts w:ascii="Times New Roman" w:eastAsia="Times New Roman" w:hAnsi="Times New Roman" w:cs="Times New Roman"/>
          <w:sz w:val="24"/>
          <w:szCs w:val="24"/>
          <w:u w:val="single"/>
        </w:rPr>
        <w:t>İş Takvimi</w:t>
      </w:r>
    </w:p>
    <w:p w14:paraId="67674635" w14:textId="77777777" w:rsidR="004676BF" w:rsidRPr="00664FD2" w:rsidRDefault="009325C8" w:rsidP="0025444D">
      <w:pPr>
        <w:spacing w:line="276" w:lineRule="auto"/>
        <w:jc w:val="both"/>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 xml:space="preserve"> [Proje kapsamında ilgili ilerleme dönemi için planlanan bileşenlerin gerçekleşme düzeyi ortaya konur.]</w:t>
      </w:r>
    </w:p>
    <w:tbl>
      <w:tblPr>
        <w:tblStyle w:val="10"/>
        <w:tblW w:w="9493"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846"/>
        <w:gridCol w:w="2126"/>
        <w:gridCol w:w="567"/>
        <w:gridCol w:w="1134"/>
        <w:gridCol w:w="1559"/>
        <w:gridCol w:w="567"/>
        <w:gridCol w:w="1134"/>
        <w:gridCol w:w="1560"/>
      </w:tblGrid>
      <w:tr w:rsidR="00C37F9B" w:rsidRPr="00664FD2" w14:paraId="0F3032F9" w14:textId="77777777">
        <w:trPr>
          <w:trHeight w:val="342"/>
        </w:trPr>
        <w:tc>
          <w:tcPr>
            <w:tcW w:w="846" w:type="dxa"/>
            <w:vMerge w:val="restart"/>
            <w:shd w:val="clear" w:color="auto" w:fill="D9D9D9"/>
            <w:vAlign w:val="center"/>
          </w:tcPr>
          <w:p w14:paraId="7FFD46E0"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Bileşen Kodu</w:t>
            </w:r>
          </w:p>
        </w:tc>
        <w:tc>
          <w:tcPr>
            <w:tcW w:w="2126" w:type="dxa"/>
            <w:vMerge w:val="restart"/>
            <w:shd w:val="clear" w:color="auto" w:fill="D9D9D9"/>
            <w:vAlign w:val="center"/>
          </w:tcPr>
          <w:p w14:paraId="32950799"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Bileşen/faaliyet Adı</w:t>
            </w:r>
          </w:p>
        </w:tc>
        <w:tc>
          <w:tcPr>
            <w:tcW w:w="3260" w:type="dxa"/>
            <w:gridSpan w:val="3"/>
            <w:shd w:val="clear" w:color="auto" w:fill="D9D9D9"/>
            <w:vAlign w:val="center"/>
          </w:tcPr>
          <w:p w14:paraId="1A5134C1"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Planlanan</w:t>
            </w:r>
          </w:p>
        </w:tc>
        <w:tc>
          <w:tcPr>
            <w:tcW w:w="3261" w:type="dxa"/>
            <w:gridSpan w:val="3"/>
            <w:shd w:val="clear" w:color="auto" w:fill="D9D9D9"/>
          </w:tcPr>
          <w:p w14:paraId="38617E1F"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Gerçekleşen</w:t>
            </w:r>
          </w:p>
        </w:tc>
      </w:tr>
      <w:tr w:rsidR="00C37F9B" w:rsidRPr="00664FD2" w14:paraId="73477381" w14:textId="77777777">
        <w:trPr>
          <w:trHeight w:val="342"/>
        </w:trPr>
        <w:tc>
          <w:tcPr>
            <w:tcW w:w="846" w:type="dxa"/>
            <w:vMerge/>
            <w:shd w:val="clear" w:color="auto" w:fill="D9D9D9"/>
            <w:vAlign w:val="center"/>
          </w:tcPr>
          <w:p w14:paraId="4720276A"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126" w:type="dxa"/>
            <w:vMerge/>
            <w:shd w:val="clear" w:color="auto" w:fill="D9D9D9"/>
            <w:vAlign w:val="center"/>
          </w:tcPr>
          <w:p w14:paraId="3794E6C0"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567" w:type="dxa"/>
            <w:shd w:val="clear" w:color="auto" w:fill="D9D9D9"/>
            <w:vAlign w:val="center"/>
          </w:tcPr>
          <w:p w14:paraId="66651409"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Süre</w:t>
            </w:r>
          </w:p>
        </w:tc>
        <w:tc>
          <w:tcPr>
            <w:tcW w:w="1134" w:type="dxa"/>
            <w:shd w:val="clear" w:color="auto" w:fill="D9D9D9"/>
            <w:vAlign w:val="center"/>
          </w:tcPr>
          <w:p w14:paraId="4EBE97A0"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Başlangıç Dönemi</w:t>
            </w:r>
          </w:p>
        </w:tc>
        <w:tc>
          <w:tcPr>
            <w:tcW w:w="1559" w:type="dxa"/>
            <w:shd w:val="clear" w:color="auto" w:fill="D9D9D9"/>
            <w:vAlign w:val="center"/>
          </w:tcPr>
          <w:p w14:paraId="00CBC6B8"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Tamamlanma Dönemi</w:t>
            </w:r>
          </w:p>
        </w:tc>
        <w:tc>
          <w:tcPr>
            <w:tcW w:w="567" w:type="dxa"/>
            <w:shd w:val="clear" w:color="auto" w:fill="D9D9D9"/>
            <w:vAlign w:val="center"/>
          </w:tcPr>
          <w:p w14:paraId="24934268"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Süre</w:t>
            </w:r>
          </w:p>
        </w:tc>
        <w:tc>
          <w:tcPr>
            <w:tcW w:w="1134" w:type="dxa"/>
            <w:shd w:val="clear" w:color="auto" w:fill="D9D9D9"/>
            <w:vAlign w:val="center"/>
          </w:tcPr>
          <w:p w14:paraId="40676726"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Başlangıç Dönemi</w:t>
            </w:r>
          </w:p>
        </w:tc>
        <w:tc>
          <w:tcPr>
            <w:tcW w:w="1560" w:type="dxa"/>
            <w:shd w:val="clear" w:color="auto" w:fill="D9D9D9"/>
            <w:vAlign w:val="center"/>
          </w:tcPr>
          <w:p w14:paraId="59ECFA34"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Tamamlanma Dönemi</w:t>
            </w:r>
          </w:p>
        </w:tc>
      </w:tr>
      <w:tr w:rsidR="004676BF" w:rsidRPr="00664FD2" w14:paraId="7B9081D5" w14:textId="77777777" w:rsidTr="00441579">
        <w:trPr>
          <w:trHeight w:val="77"/>
        </w:trPr>
        <w:tc>
          <w:tcPr>
            <w:tcW w:w="846" w:type="dxa"/>
            <w:vAlign w:val="center"/>
          </w:tcPr>
          <w:p w14:paraId="17271B2B"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c>
          <w:tcPr>
            <w:tcW w:w="2126" w:type="dxa"/>
            <w:vAlign w:val="center"/>
          </w:tcPr>
          <w:p w14:paraId="524A0B79"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567" w:type="dxa"/>
            <w:vAlign w:val="center"/>
          </w:tcPr>
          <w:p w14:paraId="7DA70C67"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134" w:type="dxa"/>
            <w:vAlign w:val="center"/>
          </w:tcPr>
          <w:p w14:paraId="0C93B76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559" w:type="dxa"/>
            <w:vAlign w:val="center"/>
          </w:tcPr>
          <w:p w14:paraId="19EF476E"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567" w:type="dxa"/>
          </w:tcPr>
          <w:p w14:paraId="0B94011C"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134" w:type="dxa"/>
          </w:tcPr>
          <w:p w14:paraId="47FB40D9"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560" w:type="dxa"/>
          </w:tcPr>
          <w:p w14:paraId="0CF3AF1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bl>
    <w:p w14:paraId="71D1B3F9" w14:textId="77777777" w:rsidR="004676BF" w:rsidRPr="00664FD2" w:rsidRDefault="004676BF" w:rsidP="0025444D">
      <w:pPr>
        <w:spacing w:after="0" w:line="276" w:lineRule="auto"/>
        <w:rPr>
          <w:rFonts w:ascii="Times New Roman" w:eastAsia="Times New Roman" w:hAnsi="Times New Roman" w:cs="Times New Roman"/>
          <w:sz w:val="24"/>
          <w:szCs w:val="24"/>
          <w:u w:val="single"/>
        </w:rPr>
      </w:pPr>
      <w:bookmarkStart w:id="19" w:name="_lnxbz9" w:colFirst="0" w:colLast="0"/>
      <w:bookmarkEnd w:id="19"/>
    </w:p>
    <w:p w14:paraId="14F2515E" w14:textId="77777777" w:rsidR="004676BF" w:rsidRPr="00664FD2" w:rsidRDefault="009325C8" w:rsidP="0025444D">
      <w:pPr>
        <w:spacing w:after="0" w:line="276" w:lineRule="auto"/>
        <w:rPr>
          <w:rFonts w:ascii="Times New Roman" w:eastAsia="Times New Roman" w:hAnsi="Times New Roman" w:cs="Times New Roman"/>
          <w:sz w:val="24"/>
          <w:szCs w:val="24"/>
          <w:u w:val="single"/>
        </w:rPr>
      </w:pPr>
      <w:r w:rsidRPr="00664FD2">
        <w:rPr>
          <w:rFonts w:ascii="Times New Roman" w:eastAsia="Times New Roman" w:hAnsi="Times New Roman" w:cs="Times New Roman"/>
          <w:sz w:val="24"/>
          <w:szCs w:val="24"/>
          <w:u w:val="single"/>
        </w:rPr>
        <w:t>Eşik Noktaları</w:t>
      </w:r>
    </w:p>
    <w:p w14:paraId="2F284B02" w14:textId="77777777" w:rsidR="004676BF" w:rsidRPr="00664FD2" w:rsidRDefault="009325C8" w:rsidP="0025444D">
      <w:pPr>
        <w:spacing w:line="276" w:lineRule="auto"/>
        <w:jc w:val="both"/>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 kapsamında ilgili ilerleme dönemi için planlanan eşik noktalarının gerçekleşme durumu ortaya konur.]</w:t>
      </w:r>
    </w:p>
    <w:tbl>
      <w:tblPr>
        <w:tblStyle w:val="9"/>
        <w:tblW w:w="906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704"/>
        <w:gridCol w:w="2190"/>
        <w:gridCol w:w="1012"/>
        <w:gridCol w:w="2342"/>
        <w:gridCol w:w="2819"/>
      </w:tblGrid>
      <w:tr w:rsidR="00C37F9B" w:rsidRPr="00664FD2" w14:paraId="1A4E8809" w14:textId="77777777">
        <w:trPr>
          <w:trHeight w:val="302"/>
        </w:trPr>
        <w:tc>
          <w:tcPr>
            <w:tcW w:w="704" w:type="dxa"/>
            <w:vMerge w:val="restart"/>
            <w:shd w:val="clear" w:color="auto" w:fill="D9D9D9"/>
            <w:vAlign w:val="center"/>
          </w:tcPr>
          <w:p w14:paraId="37D2469F"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w:t>
            </w:r>
          </w:p>
        </w:tc>
        <w:tc>
          <w:tcPr>
            <w:tcW w:w="2190" w:type="dxa"/>
            <w:vMerge w:val="restart"/>
            <w:shd w:val="clear" w:color="auto" w:fill="D9D9D9"/>
            <w:vAlign w:val="center"/>
          </w:tcPr>
          <w:p w14:paraId="18EC12C3"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Eşik Noktası Adı</w:t>
            </w:r>
          </w:p>
        </w:tc>
        <w:tc>
          <w:tcPr>
            <w:tcW w:w="1012" w:type="dxa"/>
            <w:vMerge w:val="restart"/>
            <w:shd w:val="clear" w:color="auto" w:fill="D9D9D9"/>
            <w:vAlign w:val="center"/>
          </w:tcPr>
          <w:p w14:paraId="339883E1"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İlgili Bileşen Kodu</w:t>
            </w:r>
          </w:p>
        </w:tc>
        <w:tc>
          <w:tcPr>
            <w:tcW w:w="5161" w:type="dxa"/>
            <w:gridSpan w:val="2"/>
            <w:shd w:val="clear" w:color="auto" w:fill="D9D9D9"/>
            <w:vAlign w:val="center"/>
          </w:tcPr>
          <w:p w14:paraId="7D081BB0"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Gerçekleşme Zamanı</w:t>
            </w:r>
          </w:p>
          <w:p w14:paraId="3B1B1DAF"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(Ay veya Dönem)</w:t>
            </w:r>
          </w:p>
        </w:tc>
      </w:tr>
      <w:tr w:rsidR="00C37F9B" w:rsidRPr="00664FD2" w14:paraId="119C4497" w14:textId="77777777">
        <w:trPr>
          <w:trHeight w:val="302"/>
        </w:trPr>
        <w:tc>
          <w:tcPr>
            <w:tcW w:w="704" w:type="dxa"/>
            <w:vMerge/>
            <w:shd w:val="clear" w:color="auto" w:fill="D9D9D9"/>
            <w:vAlign w:val="center"/>
          </w:tcPr>
          <w:p w14:paraId="51C5835B"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190" w:type="dxa"/>
            <w:vMerge/>
            <w:shd w:val="clear" w:color="auto" w:fill="D9D9D9"/>
            <w:vAlign w:val="center"/>
          </w:tcPr>
          <w:p w14:paraId="214D1BD8"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1012" w:type="dxa"/>
            <w:vMerge/>
            <w:shd w:val="clear" w:color="auto" w:fill="D9D9D9"/>
            <w:vAlign w:val="center"/>
          </w:tcPr>
          <w:p w14:paraId="2631E285"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342" w:type="dxa"/>
            <w:shd w:val="clear" w:color="auto" w:fill="D9D9D9"/>
            <w:vAlign w:val="center"/>
          </w:tcPr>
          <w:p w14:paraId="62CBD2DE"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Planlanan</w:t>
            </w:r>
          </w:p>
        </w:tc>
        <w:tc>
          <w:tcPr>
            <w:tcW w:w="2819" w:type="dxa"/>
            <w:shd w:val="clear" w:color="auto" w:fill="D9D9D9"/>
            <w:vAlign w:val="center"/>
          </w:tcPr>
          <w:p w14:paraId="40658496"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Gerçekleşen</w:t>
            </w:r>
          </w:p>
        </w:tc>
      </w:tr>
      <w:tr w:rsidR="004676BF" w:rsidRPr="00664FD2" w14:paraId="24F6A0D3" w14:textId="77777777" w:rsidTr="00441579">
        <w:trPr>
          <w:trHeight w:val="302"/>
        </w:trPr>
        <w:tc>
          <w:tcPr>
            <w:tcW w:w="704" w:type="dxa"/>
            <w:vAlign w:val="center"/>
          </w:tcPr>
          <w:p w14:paraId="32FFFD0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2190" w:type="dxa"/>
          </w:tcPr>
          <w:p w14:paraId="219A6A1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012" w:type="dxa"/>
            <w:vAlign w:val="center"/>
          </w:tcPr>
          <w:p w14:paraId="3BE4631F"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2342" w:type="dxa"/>
            <w:vAlign w:val="center"/>
          </w:tcPr>
          <w:p w14:paraId="43BB7EA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2819" w:type="dxa"/>
            <w:vAlign w:val="center"/>
          </w:tcPr>
          <w:p w14:paraId="0AF64661"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bl>
    <w:p w14:paraId="2484913A" w14:textId="77777777" w:rsidR="004676BF" w:rsidRPr="00664FD2" w:rsidRDefault="004676BF" w:rsidP="0025444D">
      <w:pPr>
        <w:spacing w:after="0" w:line="276" w:lineRule="auto"/>
        <w:rPr>
          <w:rFonts w:ascii="Times New Roman" w:eastAsia="Times New Roman" w:hAnsi="Times New Roman" w:cs="Times New Roman"/>
          <w:sz w:val="24"/>
          <w:szCs w:val="24"/>
          <w:u w:val="single"/>
        </w:rPr>
      </w:pPr>
      <w:bookmarkStart w:id="20" w:name="_35nkun2" w:colFirst="0" w:colLast="0"/>
      <w:bookmarkEnd w:id="20"/>
    </w:p>
    <w:p w14:paraId="0CC417FE" w14:textId="77777777" w:rsidR="004676BF" w:rsidRPr="00664FD2" w:rsidRDefault="004A16B6" w:rsidP="0025444D">
      <w:pPr>
        <w:spacing w:after="0"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u w:val="single"/>
        </w:rPr>
        <w:t>Mali Gerçekleşme Durumu</w:t>
      </w:r>
    </w:p>
    <w:p w14:paraId="59D92E68" w14:textId="77777777" w:rsidR="004676BF" w:rsidRPr="00664FD2" w:rsidRDefault="009325C8" w:rsidP="0025444D">
      <w:pPr>
        <w:spacing w:line="276" w:lineRule="auto"/>
        <w:jc w:val="both"/>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 kapsamında ilgili ilerleme dönemi için planlanan maliyetlerin gerçekleşme düzeyi ortaya konur.]</w:t>
      </w:r>
    </w:p>
    <w:tbl>
      <w:tblPr>
        <w:tblStyle w:val="8"/>
        <w:tblW w:w="906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726"/>
        <w:gridCol w:w="3175"/>
        <w:gridCol w:w="2615"/>
        <w:gridCol w:w="2551"/>
      </w:tblGrid>
      <w:tr w:rsidR="00C37F9B" w:rsidRPr="00664FD2" w14:paraId="774B3D4E" w14:textId="77777777">
        <w:trPr>
          <w:trHeight w:val="139"/>
        </w:trPr>
        <w:tc>
          <w:tcPr>
            <w:tcW w:w="726" w:type="dxa"/>
            <w:vMerge w:val="restart"/>
            <w:shd w:val="clear" w:color="auto" w:fill="D9D9D9"/>
            <w:vAlign w:val="center"/>
          </w:tcPr>
          <w:p w14:paraId="7BD64264"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No</w:t>
            </w:r>
          </w:p>
        </w:tc>
        <w:tc>
          <w:tcPr>
            <w:tcW w:w="3175" w:type="dxa"/>
            <w:vMerge w:val="restart"/>
            <w:shd w:val="clear" w:color="auto" w:fill="D9D9D9"/>
            <w:vAlign w:val="center"/>
          </w:tcPr>
          <w:p w14:paraId="65BDE4C5"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Bütçe </w:t>
            </w:r>
          </w:p>
        </w:tc>
        <w:tc>
          <w:tcPr>
            <w:tcW w:w="5166" w:type="dxa"/>
            <w:gridSpan w:val="2"/>
            <w:shd w:val="clear" w:color="auto" w:fill="D9D9D9"/>
            <w:vAlign w:val="center"/>
          </w:tcPr>
          <w:p w14:paraId="40FE4FE1"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Maliyet</w:t>
            </w:r>
          </w:p>
        </w:tc>
      </w:tr>
      <w:tr w:rsidR="00C37F9B" w:rsidRPr="00664FD2" w14:paraId="598C184C" w14:textId="77777777">
        <w:trPr>
          <w:trHeight w:val="139"/>
        </w:trPr>
        <w:tc>
          <w:tcPr>
            <w:tcW w:w="726" w:type="dxa"/>
            <w:vMerge/>
            <w:shd w:val="clear" w:color="auto" w:fill="D9D9D9"/>
            <w:vAlign w:val="center"/>
          </w:tcPr>
          <w:p w14:paraId="1C7BDFFC"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3175" w:type="dxa"/>
            <w:vMerge/>
            <w:shd w:val="clear" w:color="auto" w:fill="D9D9D9"/>
            <w:vAlign w:val="center"/>
          </w:tcPr>
          <w:p w14:paraId="574C89C2"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615" w:type="dxa"/>
            <w:shd w:val="clear" w:color="auto" w:fill="D9D9D9"/>
            <w:vAlign w:val="center"/>
          </w:tcPr>
          <w:p w14:paraId="2E4DAEB2"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Planlanan</w:t>
            </w:r>
          </w:p>
        </w:tc>
        <w:tc>
          <w:tcPr>
            <w:tcW w:w="2551" w:type="dxa"/>
            <w:shd w:val="clear" w:color="auto" w:fill="D9D9D9"/>
            <w:vAlign w:val="center"/>
          </w:tcPr>
          <w:p w14:paraId="7533A69F"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Gerçekleşen</w:t>
            </w:r>
          </w:p>
        </w:tc>
      </w:tr>
      <w:tr w:rsidR="004676BF" w:rsidRPr="00664FD2" w14:paraId="68319642" w14:textId="77777777" w:rsidTr="00441579">
        <w:trPr>
          <w:trHeight w:val="139"/>
        </w:trPr>
        <w:tc>
          <w:tcPr>
            <w:tcW w:w="726" w:type="dxa"/>
            <w:shd w:val="clear" w:color="auto" w:fill="auto"/>
            <w:vAlign w:val="center"/>
          </w:tcPr>
          <w:p w14:paraId="6E8D033C"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3175" w:type="dxa"/>
            <w:shd w:val="clear" w:color="auto" w:fill="auto"/>
            <w:vAlign w:val="center"/>
          </w:tcPr>
          <w:p w14:paraId="32C1F6A8"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 Toplam Bütçesi</w:t>
            </w:r>
          </w:p>
        </w:tc>
        <w:tc>
          <w:tcPr>
            <w:tcW w:w="2615" w:type="dxa"/>
            <w:shd w:val="clear" w:color="auto" w:fill="auto"/>
            <w:vAlign w:val="center"/>
          </w:tcPr>
          <w:p w14:paraId="56204733"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2551" w:type="dxa"/>
            <w:shd w:val="clear" w:color="auto" w:fill="auto"/>
            <w:vAlign w:val="center"/>
          </w:tcPr>
          <w:p w14:paraId="2F5843E6"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r>
      <w:tr w:rsidR="004676BF" w:rsidRPr="00664FD2" w14:paraId="73F9C726" w14:textId="77777777" w:rsidTr="00441579">
        <w:trPr>
          <w:trHeight w:val="139"/>
        </w:trPr>
        <w:tc>
          <w:tcPr>
            <w:tcW w:w="726" w:type="dxa"/>
            <w:shd w:val="clear" w:color="auto" w:fill="auto"/>
            <w:vAlign w:val="center"/>
          </w:tcPr>
          <w:p w14:paraId="515E5BA9"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3175" w:type="dxa"/>
            <w:shd w:val="clear" w:color="auto" w:fill="auto"/>
            <w:vAlign w:val="center"/>
          </w:tcPr>
          <w:p w14:paraId="2BEF3BA3"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Eş-finansman</w:t>
            </w:r>
          </w:p>
        </w:tc>
        <w:tc>
          <w:tcPr>
            <w:tcW w:w="2615" w:type="dxa"/>
            <w:shd w:val="clear" w:color="auto" w:fill="auto"/>
            <w:vAlign w:val="center"/>
          </w:tcPr>
          <w:p w14:paraId="13CF9C82"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2551" w:type="dxa"/>
            <w:shd w:val="clear" w:color="auto" w:fill="auto"/>
            <w:vAlign w:val="center"/>
          </w:tcPr>
          <w:p w14:paraId="1EB3D4DC"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r>
      <w:tr w:rsidR="004676BF" w:rsidRPr="00664FD2" w14:paraId="5F9367FA" w14:textId="77777777" w:rsidTr="00441579">
        <w:trPr>
          <w:trHeight w:val="139"/>
        </w:trPr>
        <w:tc>
          <w:tcPr>
            <w:tcW w:w="726" w:type="dxa"/>
            <w:shd w:val="clear" w:color="auto" w:fill="auto"/>
            <w:vAlign w:val="center"/>
          </w:tcPr>
          <w:p w14:paraId="5059E4BB"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3175" w:type="dxa"/>
            <w:shd w:val="clear" w:color="auto" w:fill="auto"/>
            <w:vAlign w:val="center"/>
          </w:tcPr>
          <w:p w14:paraId="23A8B161" w14:textId="0957F797" w:rsidR="004676BF" w:rsidRPr="00664FD2" w:rsidRDefault="00E71FE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Program</w:t>
            </w:r>
            <w:r w:rsidR="009325C8" w:rsidRPr="00664FD2">
              <w:rPr>
                <w:rFonts w:ascii="Times New Roman" w:eastAsia="Times New Roman" w:hAnsi="Times New Roman" w:cs="Times New Roman"/>
                <w:sz w:val="24"/>
                <w:szCs w:val="24"/>
              </w:rPr>
              <w:t xml:space="preserve"> Katkısı</w:t>
            </w:r>
          </w:p>
        </w:tc>
        <w:tc>
          <w:tcPr>
            <w:tcW w:w="2615" w:type="dxa"/>
            <w:shd w:val="clear" w:color="auto" w:fill="auto"/>
            <w:vAlign w:val="center"/>
          </w:tcPr>
          <w:p w14:paraId="19A988BE"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2551" w:type="dxa"/>
            <w:shd w:val="clear" w:color="auto" w:fill="auto"/>
            <w:vAlign w:val="center"/>
          </w:tcPr>
          <w:p w14:paraId="17EFA4D6"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r>
      <w:tr w:rsidR="004676BF" w:rsidRPr="00664FD2" w14:paraId="210C2A6B" w14:textId="77777777" w:rsidTr="00441579">
        <w:trPr>
          <w:trHeight w:val="139"/>
        </w:trPr>
        <w:tc>
          <w:tcPr>
            <w:tcW w:w="726" w:type="dxa"/>
            <w:shd w:val="clear" w:color="auto" w:fill="auto"/>
            <w:vAlign w:val="center"/>
          </w:tcPr>
          <w:p w14:paraId="3508D18A"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3175" w:type="dxa"/>
            <w:shd w:val="clear" w:color="auto" w:fill="auto"/>
            <w:vAlign w:val="center"/>
          </w:tcPr>
          <w:p w14:paraId="2E5B6E4E"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Toplam Harcama</w:t>
            </w:r>
          </w:p>
        </w:tc>
        <w:tc>
          <w:tcPr>
            <w:tcW w:w="2615" w:type="dxa"/>
            <w:shd w:val="clear" w:color="auto" w:fill="auto"/>
            <w:vAlign w:val="center"/>
          </w:tcPr>
          <w:p w14:paraId="04A371A5"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2551" w:type="dxa"/>
            <w:shd w:val="clear" w:color="auto" w:fill="auto"/>
            <w:vAlign w:val="center"/>
          </w:tcPr>
          <w:p w14:paraId="0D4B691D"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r>
    </w:tbl>
    <w:p w14:paraId="6AC41D24" w14:textId="77777777" w:rsidR="004676BF" w:rsidRPr="00664FD2" w:rsidRDefault="004676BF" w:rsidP="0025444D">
      <w:pPr>
        <w:spacing w:line="276" w:lineRule="auto"/>
        <w:rPr>
          <w:rFonts w:ascii="Times New Roman" w:eastAsia="Times New Roman" w:hAnsi="Times New Roman" w:cs="Times New Roman"/>
          <w:sz w:val="24"/>
          <w:szCs w:val="24"/>
        </w:rPr>
      </w:pPr>
      <w:bookmarkStart w:id="21" w:name="_1ksv4uv" w:colFirst="0" w:colLast="0"/>
      <w:bookmarkEnd w:id="21"/>
    </w:p>
    <w:tbl>
      <w:tblPr>
        <w:tblStyle w:val="7"/>
        <w:tblW w:w="906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848"/>
        <w:gridCol w:w="3136"/>
        <w:gridCol w:w="2577"/>
        <w:gridCol w:w="2506"/>
      </w:tblGrid>
      <w:tr w:rsidR="00C37F9B" w:rsidRPr="00664FD2" w14:paraId="07CCFE60" w14:textId="77777777">
        <w:trPr>
          <w:trHeight w:val="139"/>
        </w:trPr>
        <w:tc>
          <w:tcPr>
            <w:tcW w:w="848" w:type="dxa"/>
            <w:vMerge w:val="restart"/>
            <w:shd w:val="clear" w:color="auto" w:fill="D9D9D9"/>
            <w:vAlign w:val="center"/>
          </w:tcPr>
          <w:p w14:paraId="009ED8DB"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lastRenderedPageBreak/>
              <w:t>Bileşen Kodu</w:t>
            </w:r>
          </w:p>
        </w:tc>
        <w:tc>
          <w:tcPr>
            <w:tcW w:w="3136" w:type="dxa"/>
            <w:vMerge w:val="restart"/>
            <w:shd w:val="clear" w:color="auto" w:fill="D9D9D9"/>
            <w:vAlign w:val="center"/>
          </w:tcPr>
          <w:p w14:paraId="68F1F6E3"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Bileşen/faaliyet Adı</w:t>
            </w:r>
          </w:p>
        </w:tc>
        <w:tc>
          <w:tcPr>
            <w:tcW w:w="5083" w:type="dxa"/>
            <w:gridSpan w:val="2"/>
            <w:shd w:val="clear" w:color="auto" w:fill="D9D9D9"/>
            <w:vAlign w:val="center"/>
          </w:tcPr>
          <w:p w14:paraId="25995E8D"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Maliyet</w:t>
            </w:r>
          </w:p>
        </w:tc>
      </w:tr>
      <w:tr w:rsidR="00C37F9B" w:rsidRPr="00664FD2" w14:paraId="527B2F01" w14:textId="77777777">
        <w:trPr>
          <w:trHeight w:val="139"/>
        </w:trPr>
        <w:tc>
          <w:tcPr>
            <w:tcW w:w="848" w:type="dxa"/>
            <w:vMerge/>
            <w:shd w:val="clear" w:color="auto" w:fill="D9D9D9"/>
            <w:vAlign w:val="center"/>
          </w:tcPr>
          <w:p w14:paraId="5E47505C"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3136" w:type="dxa"/>
            <w:vMerge/>
            <w:shd w:val="clear" w:color="auto" w:fill="D9D9D9"/>
            <w:vAlign w:val="center"/>
          </w:tcPr>
          <w:p w14:paraId="70E2CF0E" w14:textId="77777777" w:rsidR="004676BF" w:rsidRPr="00664FD2" w:rsidRDefault="004676BF" w:rsidP="0025444D">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577" w:type="dxa"/>
            <w:shd w:val="clear" w:color="auto" w:fill="D9D9D9"/>
            <w:vAlign w:val="center"/>
          </w:tcPr>
          <w:p w14:paraId="482E5308"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Planlanan</w:t>
            </w:r>
          </w:p>
        </w:tc>
        <w:tc>
          <w:tcPr>
            <w:tcW w:w="2506" w:type="dxa"/>
            <w:shd w:val="clear" w:color="auto" w:fill="D9D9D9"/>
            <w:vAlign w:val="center"/>
          </w:tcPr>
          <w:p w14:paraId="343438FE"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Gerçekleşen</w:t>
            </w:r>
          </w:p>
        </w:tc>
      </w:tr>
      <w:tr w:rsidR="004676BF" w:rsidRPr="00664FD2" w14:paraId="6CDED0B5" w14:textId="77777777" w:rsidTr="00441579">
        <w:trPr>
          <w:trHeight w:val="139"/>
        </w:trPr>
        <w:tc>
          <w:tcPr>
            <w:tcW w:w="848" w:type="dxa"/>
            <w:shd w:val="clear" w:color="auto" w:fill="auto"/>
            <w:vAlign w:val="center"/>
          </w:tcPr>
          <w:p w14:paraId="5AC7252F"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3136" w:type="dxa"/>
            <w:shd w:val="clear" w:color="auto" w:fill="auto"/>
            <w:vAlign w:val="center"/>
          </w:tcPr>
          <w:p w14:paraId="24EA6487"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2577" w:type="dxa"/>
            <w:shd w:val="clear" w:color="auto" w:fill="auto"/>
            <w:vAlign w:val="center"/>
          </w:tcPr>
          <w:p w14:paraId="4F1F4A76"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2506" w:type="dxa"/>
            <w:shd w:val="clear" w:color="auto" w:fill="auto"/>
            <w:vAlign w:val="center"/>
          </w:tcPr>
          <w:p w14:paraId="7E786C47"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r>
      <w:tr w:rsidR="004676BF" w:rsidRPr="00664FD2" w14:paraId="2AF26ED0" w14:textId="77777777" w:rsidTr="00441579">
        <w:trPr>
          <w:trHeight w:val="139"/>
        </w:trPr>
        <w:tc>
          <w:tcPr>
            <w:tcW w:w="848" w:type="dxa"/>
            <w:shd w:val="clear" w:color="auto" w:fill="auto"/>
            <w:vAlign w:val="center"/>
          </w:tcPr>
          <w:p w14:paraId="3AF9A5C4"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3136" w:type="dxa"/>
            <w:shd w:val="clear" w:color="auto" w:fill="auto"/>
            <w:vAlign w:val="center"/>
          </w:tcPr>
          <w:p w14:paraId="16592D58"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2577" w:type="dxa"/>
            <w:shd w:val="clear" w:color="auto" w:fill="auto"/>
            <w:vAlign w:val="center"/>
          </w:tcPr>
          <w:p w14:paraId="762D33FA"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c>
          <w:tcPr>
            <w:tcW w:w="2506" w:type="dxa"/>
            <w:shd w:val="clear" w:color="auto" w:fill="auto"/>
            <w:vAlign w:val="center"/>
          </w:tcPr>
          <w:p w14:paraId="3F2FE1B3" w14:textId="77777777" w:rsidR="004676BF" w:rsidRPr="00664FD2" w:rsidRDefault="004676BF" w:rsidP="0025444D">
            <w:pPr>
              <w:spacing w:line="276" w:lineRule="auto"/>
              <w:jc w:val="center"/>
              <w:rPr>
                <w:rFonts w:ascii="Times New Roman" w:eastAsia="Times New Roman" w:hAnsi="Times New Roman" w:cs="Times New Roman"/>
                <w:b/>
                <w:sz w:val="24"/>
                <w:szCs w:val="24"/>
              </w:rPr>
            </w:pPr>
          </w:p>
        </w:tc>
      </w:tr>
    </w:tbl>
    <w:p w14:paraId="3191F2C9" w14:textId="77777777" w:rsidR="004676BF" w:rsidRPr="00664FD2" w:rsidRDefault="004676BF" w:rsidP="0025444D">
      <w:pPr>
        <w:spacing w:after="0" w:line="276" w:lineRule="auto"/>
        <w:rPr>
          <w:rFonts w:ascii="Times New Roman" w:eastAsia="Times New Roman" w:hAnsi="Times New Roman" w:cs="Times New Roman"/>
          <w:b/>
          <w:sz w:val="24"/>
          <w:szCs w:val="24"/>
        </w:rPr>
      </w:pPr>
    </w:p>
    <w:p w14:paraId="471BDEF6" w14:textId="77777777" w:rsidR="005D697D" w:rsidRPr="00664FD2" w:rsidRDefault="005D697D" w:rsidP="0025444D">
      <w:pPr>
        <w:spacing w:after="0" w:line="276" w:lineRule="auto"/>
        <w:rPr>
          <w:rFonts w:ascii="Times New Roman" w:eastAsia="Times New Roman" w:hAnsi="Times New Roman" w:cs="Times New Roman"/>
          <w:b/>
          <w:sz w:val="24"/>
          <w:szCs w:val="24"/>
        </w:rPr>
      </w:pPr>
    </w:p>
    <w:p w14:paraId="13456A52" w14:textId="77777777" w:rsidR="004676BF" w:rsidRPr="00664FD2" w:rsidRDefault="009325C8" w:rsidP="0025444D">
      <w:pPr>
        <w:spacing w:after="0" w:line="276" w:lineRule="auto"/>
        <w:rPr>
          <w:rFonts w:ascii="Times New Roman" w:eastAsia="Times New Roman" w:hAnsi="Times New Roman" w:cs="Times New Roman"/>
          <w:sz w:val="24"/>
          <w:szCs w:val="24"/>
          <w:u w:val="single"/>
        </w:rPr>
      </w:pPr>
      <w:r w:rsidRPr="00664FD2">
        <w:rPr>
          <w:rFonts w:ascii="Times New Roman" w:eastAsia="Times New Roman" w:hAnsi="Times New Roman" w:cs="Times New Roman"/>
          <w:b/>
          <w:sz w:val="24"/>
          <w:szCs w:val="24"/>
        </w:rPr>
        <w:t>PROJENİN BAŞARISI</w:t>
      </w:r>
    </w:p>
    <w:p w14:paraId="690C954B" w14:textId="77777777" w:rsidR="004676BF" w:rsidRPr="00664FD2" w:rsidRDefault="009325C8" w:rsidP="0025444D">
      <w:pPr>
        <w:spacing w:line="276" w:lineRule="auto"/>
        <w:jc w:val="both"/>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 xml:space="preserve"> [Projede öngörülen sonuç göstergeleri ile asgari başarı koşulları dikkate alınarak projenin başarı durumu ortaya konur. Herhangi bir sonuç göstergesi için asgari başarı koşulunun sağlanmaması durumunda proje başarısız kabul edilir.]</w:t>
      </w:r>
    </w:p>
    <w:tbl>
      <w:tblPr>
        <w:tblStyle w:val="6"/>
        <w:tblW w:w="906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378"/>
        <w:gridCol w:w="2736"/>
        <w:gridCol w:w="850"/>
        <w:gridCol w:w="993"/>
        <w:gridCol w:w="1275"/>
        <w:gridCol w:w="1322"/>
        <w:gridCol w:w="1513"/>
      </w:tblGrid>
      <w:tr w:rsidR="00C37F9B" w:rsidRPr="00664FD2" w14:paraId="696A9945" w14:textId="77777777">
        <w:trPr>
          <w:trHeight w:val="752"/>
        </w:trPr>
        <w:tc>
          <w:tcPr>
            <w:tcW w:w="378" w:type="dxa"/>
            <w:shd w:val="clear" w:color="auto" w:fill="D9D9D9"/>
            <w:vAlign w:val="center"/>
          </w:tcPr>
          <w:p w14:paraId="22C83F5B"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w:t>
            </w:r>
          </w:p>
        </w:tc>
        <w:tc>
          <w:tcPr>
            <w:tcW w:w="2736" w:type="dxa"/>
            <w:shd w:val="clear" w:color="auto" w:fill="D9D9D9"/>
            <w:vAlign w:val="center"/>
          </w:tcPr>
          <w:p w14:paraId="7733491E"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Gösterge Adı</w:t>
            </w:r>
          </w:p>
        </w:tc>
        <w:tc>
          <w:tcPr>
            <w:tcW w:w="850" w:type="dxa"/>
            <w:shd w:val="clear" w:color="auto" w:fill="D9D9D9"/>
            <w:vAlign w:val="center"/>
          </w:tcPr>
          <w:p w14:paraId="0588F38C"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Birim</w:t>
            </w:r>
          </w:p>
        </w:tc>
        <w:tc>
          <w:tcPr>
            <w:tcW w:w="993" w:type="dxa"/>
            <w:shd w:val="clear" w:color="auto" w:fill="D9D9D9"/>
            <w:vAlign w:val="center"/>
          </w:tcPr>
          <w:p w14:paraId="71F3E7D8"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Hedef</w:t>
            </w:r>
          </w:p>
        </w:tc>
        <w:tc>
          <w:tcPr>
            <w:tcW w:w="1275" w:type="dxa"/>
            <w:shd w:val="clear" w:color="auto" w:fill="D9D9D9"/>
            <w:vAlign w:val="center"/>
          </w:tcPr>
          <w:p w14:paraId="35124D32"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Gerçekleşen Değer</w:t>
            </w:r>
          </w:p>
        </w:tc>
        <w:tc>
          <w:tcPr>
            <w:tcW w:w="1322" w:type="dxa"/>
            <w:shd w:val="clear" w:color="auto" w:fill="D9D9D9"/>
            <w:vAlign w:val="center"/>
          </w:tcPr>
          <w:p w14:paraId="1A28373B"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Asgari Başarı Koşulu</w:t>
            </w:r>
          </w:p>
        </w:tc>
        <w:tc>
          <w:tcPr>
            <w:tcW w:w="1513" w:type="dxa"/>
            <w:shd w:val="clear" w:color="auto" w:fill="D9D9D9"/>
            <w:vAlign w:val="center"/>
          </w:tcPr>
          <w:p w14:paraId="13DB9187"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Durum</w:t>
            </w:r>
          </w:p>
        </w:tc>
      </w:tr>
      <w:tr w:rsidR="004676BF" w:rsidRPr="00664FD2" w14:paraId="7EA8DD48" w14:textId="77777777" w:rsidTr="00441579">
        <w:trPr>
          <w:trHeight w:val="507"/>
        </w:trPr>
        <w:tc>
          <w:tcPr>
            <w:tcW w:w="378" w:type="dxa"/>
          </w:tcPr>
          <w:p w14:paraId="3986D2DE"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1</w:t>
            </w:r>
          </w:p>
        </w:tc>
        <w:tc>
          <w:tcPr>
            <w:tcW w:w="2736" w:type="dxa"/>
            <w:vAlign w:val="center"/>
          </w:tcPr>
          <w:p w14:paraId="0454709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850" w:type="dxa"/>
          </w:tcPr>
          <w:p w14:paraId="366FC71E"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993" w:type="dxa"/>
            <w:vAlign w:val="center"/>
          </w:tcPr>
          <w:p w14:paraId="79368C3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275" w:type="dxa"/>
            <w:vAlign w:val="center"/>
          </w:tcPr>
          <w:p w14:paraId="3CADC3F1"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322" w:type="dxa"/>
            <w:vAlign w:val="center"/>
          </w:tcPr>
          <w:p w14:paraId="7142C399"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513" w:type="dxa"/>
            <w:vAlign w:val="center"/>
          </w:tcPr>
          <w:p w14:paraId="2956B6A0"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Sağlandı</w:t>
            </w:r>
          </w:p>
        </w:tc>
      </w:tr>
      <w:tr w:rsidR="004676BF" w:rsidRPr="00664FD2" w14:paraId="6995C79C" w14:textId="77777777" w:rsidTr="00441579">
        <w:trPr>
          <w:trHeight w:val="507"/>
        </w:trPr>
        <w:tc>
          <w:tcPr>
            <w:tcW w:w="378" w:type="dxa"/>
          </w:tcPr>
          <w:p w14:paraId="2F3E0619"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2</w:t>
            </w:r>
          </w:p>
        </w:tc>
        <w:tc>
          <w:tcPr>
            <w:tcW w:w="2736" w:type="dxa"/>
            <w:vAlign w:val="center"/>
          </w:tcPr>
          <w:p w14:paraId="797CB922"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850" w:type="dxa"/>
          </w:tcPr>
          <w:p w14:paraId="40D73534"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993" w:type="dxa"/>
            <w:vAlign w:val="center"/>
          </w:tcPr>
          <w:p w14:paraId="1B20DC71"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275" w:type="dxa"/>
            <w:vAlign w:val="center"/>
          </w:tcPr>
          <w:p w14:paraId="56B598A4"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322" w:type="dxa"/>
            <w:vAlign w:val="center"/>
          </w:tcPr>
          <w:p w14:paraId="0FADB142"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513" w:type="dxa"/>
            <w:vAlign w:val="center"/>
          </w:tcPr>
          <w:p w14:paraId="1575F71D"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Sağlanmadı</w:t>
            </w:r>
          </w:p>
        </w:tc>
      </w:tr>
      <w:tr w:rsidR="004676BF" w:rsidRPr="00664FD2" w14:paraId="61A67779" w14:textId="77777777" w:rsidTr="00441579">
        <w:trPr>
          <w:trHeight w:val="507"/>
        </w:trPr>
        <w:tc>
          <w:tcPr>
            <w:tcW w:w="378" w:type="dxa"/>
          </w:tcPr>
          <w:p w14:paraId="32178EBA"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c>
          <w:tcPr>
            <w:tcW w:w="2736" w:type="dxa"/>
            <w:vAlign w:val="center"/>
          </w:tcPr>
          <w:p w14:paraId="4CCB545B"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850" w:type="dxa"/>
          </w:tcPr>
          <w:p w14:paraId="2F6FF848"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993" w:type="dxa"/>
            <w:vAlign w:val="center"/>
          </w:tcPr>
          <w:p w14:paraId="7594B819"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275" w:type="dxa"/>
            <w:vAlign w:val="center"/>
          </w:tcPr>
          <w:p w14:paraId="65677E08"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322" w:type="dxa"/>
            <w:vAlign w:val="center"/>
          </w:tcPr>
          <w:p w14:paraId="4E5AE8EC"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513" w:type="dxa"/>
            <w:vAlign w:val="center"/>
          </w:tcPr>
          <w:p w14:paraId="10A694C8"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w:t>
            </w:r>
          </w:p>
        </w:tc>
      </w:tr>
    </w:tbl>
    <w:p w14:paraId="4A424D59" w14:textId="77777777" w:rsidR="004676BF" w:rsidRPr="00664FD2" w:rsidRDefault="004676BF" w:rsidP="0025444D">
      <w:pPr>
        <w:spacing w:line="276" w:lineRule="auto"/>
        <w:rPr>
          <w:rFonts w:ascii="Times New Roman" w:eastAsia="Times New Roman" w:hAnsi="Times New Roman" w:cs="Times New Roman"/>
          <w:sz w:val="24"/>
          <w:szCs w:val="24"/>
        </w:rPr>
      </w:pPr>
      <w:bookmarkStart w:id="22" w:name="_44sinio" w:colFirst="0" w:colLast="0"/>
      <w:bookmarkEnd w:id="22"/>
    </w:p>
    <w:p w14:paraId="6C9E3ADA" w14:textId="77777777" w:rsidR="004676BF" w:rsidRPr="00664FD2" w:rsidRDefault="009325C8" w:rsidP="0025444D">
      <w:pPr>
        <w:pStyle w:val="Balk3"/>
        <w:numPr>
          <w:ilvl w:val="0"/>
          <w:numId w:val="13"/>
        </w:numPr>
        <w:spacing w:after="24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ÇIKARILAN DERSLER VE ÖNERİLER</w:t>
      </w:r>
    </w:p>
    <w:p w14:paraId="0D44B024" w14:textId="77777777" w:rsidR="004676BF" w:rsidRPr="00664FD2" w:rsidRDefault="009325C8" w:rsidP="0025444D">
      <w:pPr>
        <w:spacing w:after="0" w:line="276" w:lineRule="auto"/>
        <w:rPr>
          <w:rFonts w:ascii="Times New Roman" w:eastAsia="Times New Roman" w:hAnsi="Times New Roman" w:cs="Times New Roman"/>
          <w:b/>
          <w:sz w:val="24"/>
          <w:szCs w:val="24"/>
        </w:rPr>
      </w:pPr>
      <w:bookmarkStart w:id="23" w:name="_2jxsxqh" w:colFirst="0" w:colLast="0"/>
      <w:bookmarkEnd w:id="23"/>
      <w:r w:rsidRPr="00664FD2">
        <w:rPr>
          <w:rFonts w:ascii="Times New Roman" w:eastAsia="Times New Roman" w:hAnsi="Times New Roman" w:cs="Times New Roman"/>
          <w:b/>
          <w:sz w:val="24"/>
          <w:szCs w:val="24"/>
        </w:rPr>
        <w:t>BAŞARILAR VE ZORLUKLAR</w:t>
      </w:r>
    </w:p>
    <w:p w14:paraId="1F25FAC5" w14:textId="77777777" w:rsidR="004676BF" w:rsidRPr="00664FD2" w:rsidRDefault="009325C8" w:rsidP="0025444D">
      <w:pPr>
        <w:spacing w:line="276" w:lineRule="auto"/>
        <w:jc w:val="both"/>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 uygulama süresi içerisinde ilgili bileşenlerle ilişki kurularak sağlanan başarılar ve karşılaşılan zorluklar belirtilir.]</w:t>
      </w:r>
    </w:p>
    <w:tbl>
      <w:tblPr>
        <w:tblStyle w:val="5"/>
        <w:tblW w:w="9067"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1980"/>
        <w:gridCol w:w="3402"/>
        <w:gridCol w:w="3685"/>
      </w:tblGrid>
      <w:tr w:rsidR="004676BF" w:rsidRPr="00664FD2" w14:paraId="40F7A0BC" w14:textId="77777777" w:rsidTr="00441579">
        <w:trPr>
          <w:trHeight w:val="139"/>
        </w:trPr>
        <w:tc>
          <w:tcPr>
            <w:tcW w:w="1980" w:type="dxa"/>
            <w:shd w:val="clear" w:color="auto" w:fill="D9D9D9"/>
            <w:vAlign w:val="center"/>
          </w:tcPr>
          <w:p w14:paraId="0F12190F" w14:textId="77777777" w:rsidR="004676BF" w:rsidRPr="00664FD2" w:rsidRDefault="009325C8" w:rsidP="0025444D">
            <w:pPr>
              <w:spacing w:before="60" w:after="6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Bölüm</w:t>
            </w:r>
          </w:p>
        </w:tc>
        <w:tc>
          <w:tcPr>
            <w:tcW w:w="3402" w:type="dxa"/>
            <w:shd w:val="clear" w:color="auto" w:fill="D9D9D9"/>
            <w:vAlign w:val="center"/>
          </w:tcPr>
          <w:p w14:paraId="4457FE7C" w14:textId="77777777" w:rsidR="004676BF" w:rsidRPr="00664FD2" w:rsidRDefault="009325C8" w:rsidP="0025444D">
            <w:pPr>
              <w:spacing w:before="60" w:after="6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Başarılar</w:t>
            </w:r>
          </w:p>
        </w:tc>
        <w:tc>
          <w:tcPr>
            <w:tcW w:w="3685" w:type="dxa"/>
            <w:shd w:val="clear" w:color="auto" w:fill="D9D9D9"/>
            <w:vAlign w:val="center"/>
          </w:tcPr>
          <w:p w14:paraId="7ECAB110" w14:textId="77777777" w:rsidR="004676BF" w:rsidRPr="00664FD2" w:rsidRDefault="009325C8" w:rsidP="0025444D">
            <w:pPr>
              <w:spacing w:before="60" w:after="6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Zorluklar</w:t>
            </w:r>
          </w:p>
        </w:tc>
      </w:tr>
      <w:tr w:rsidR="004676BF" w:rsidRPr="00664FD2" w14:paraId="7C9185AF" w14:textId="77777777" w:rsidTr="00441579">
        <w:trPr>
          <w:trHeight w:val="139"/>
        </w:trPr>
        <w:tc>
          <w:tcPr>
            <w:tcW w:w="1980" w:type="dxa"/>
            <w:shd w:val="clear" w:color="auto" w:fill="F2F2F2"/>
            <w:vAlign w:val="center"/>
          </w:tcPr>
          <w:p w14:paraId="76DE11C1" w14:textId="77777777" w:rsidR="004676BF" w:rsidRPr="00664FD2" w:rsidRDefault="009325C8" w:rsidP="0025444D">
            <w:pPr>
              <w:spacing w:before="60" w:after="6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Sonuç Göstergesi</w:t>
            </w:r>
          </w:p>
        </w:tc>
        <w:tc>
          <w:tcPr>
            <w:tcW w:w="3402" w:type="dxa"/>
            <w:shd w:val="clear" w:color="auto" w:fill="auto"/>
            <w:vAlign w:val="center"/>
          </w:tcPr>
          <w:p w14:paraId="405C0190" w14:textId="77777777" w:rsidR="004676BF" w:rsidRPr="00664FD2" w:rsidRDefault="004676BF" w:rsidP="0025444D">
            <w:pPr>
              <w:spacing w:before="60" w:after="60" w:line="276" w:lineRule="auto"/>
              <w:rPr>
                <w:rFonts w:ascii="Times New Roman" w:eastAsia="Times New Roman" w:hAnsi="Times New Roman" w:cs="Times New Roman"/>
                <w:b/>
                <w:sz w:val="24"/>
                <w:szCs w:val="24"/>
              </w:rPr>
            </w:pPr>
          </w:p>
          <w:p w14:paraId="24B4D33F" w14:textId="77777777" w:rsidR="004676BF" w:rsidRPr="00664FD2" w:rsidRDefault="004676BF" w:rsidP="0025444D">
            <w:pPr>
              <w:spacing w:before="60" w:after="60" w:line="276" w:lineRule="auto"/>
              <w:rPr>
                <w:rFonts w:ascii="Times New Roman" w:eastAsia="Times New Roman" w:hAnsi="Times New Roman" w:cs="Times New Roman"/>
                <w:b/>
                <w:sz w:val="24"/>
                <w:szCs w:val="24"/>
              </w:rPr>
            </w:pPr>
          </w:p>
        </w:tc>
        <w:tc>
          <w:tcPr>
            <w:tcW w:w="3685" w:type="dxa"/>
            <w:shd w:val="clear" w:color="auto" w:fill="auto"/>
            <w:vAlign w:val="center"/>
          </w:tcPr>
          <w:p w14:paraId="4818DADF" w14:textId="77777777" w:rsidR="004676BF" w:rsidRPr="00664FD2" w:rsidRDefault="004676BF" w:rsidP="0025444D">
            <w:pPr>
              <w:spacing w:before="60" w:after="60" w:line="276" w:lineRule="auto"/>
              <w:jc w:val="center"/>
              <w:rPr>
                <w:rFonts w:ascii="Times New Roman" w:eastAsia="Times New Roman" w:hAnsi="Times New Roman" w:cs="Times New Roman"/>
                <w:b/>
                <w:sz w:val="24"/>
                <w:szCs w:val="24"/>
              </w:rPr>
            </w:pPr>
          </w:p>
        </w:tc>
      </w:tr>
      <w:tr w:rsidR="004676BF" w:rsidRPr="00664FD2" w14:paraId="12D93E32" w14:textId="77777777" w:rsidTr="00441579">
        <w:trPr>
          <w:trHeight w:val="139"/>
        </w:trPr>
        <w:tc>
          <w:tcPr>
            <w:tcW w:w="1980" w:type="dxa"/>
            <w:shd w:val="clear" w:color="auto" w:fill="F2F2F2"/>
            <w:vAlign w:val="center"/>
          </w:tcPr>
          <w:p w14:paraId="75C28142" w14:textId="77777777" w:rsidR="004676BF" w:rsidRPr="00664FD2" w:rsidRDefault="009325C8" w:rsidP="0025444D">
            <w:pPr>
              <w:spacing w:before="60" w:after="6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Çıktı Göstergesi</w:t>
            </w:r>
          </w:p>
        </w:tc>
        <w:tc>
          <w:tcPr>
            <w:tcW w:w="3402" w:type="dxa"/>
            <w:shd w:val="clear" w:color="auto" w:fill="auto"/>
            <w:vAlign w:val="center"/>
          </w:tcPr>
          <w:p w14:paraId="41E5B664" w14:textId="77777777" w:rsidR="004676BF" w:rsidRPr="00664FD2" w:rsidRDefault="004676BF" w:rsidP="0025444D">
            <w:pPr>
              <w:spacing w:before="60" w:after="60" w:line="276" w:lineRule="auto"/>
              <w:rPr>
                <w:rFonts w:ascii="Times New Roman" w:eastAsia="Times New Roman" w:hAnsi="Times New Roman" w:cs="Times New Roman"/>
                <w:b/>
                <w:sz w:val="24"/>
                <w:szCs w:val="24"/>
              </w:rPr>
            </w:pPr>
          </w:p>
          <w:p w14:paraId="2492E615" w14:textId="77777777" w:rsidR="004676BF" w:rsidRPr="00664FD2" w:rsidRDefault="004676BF" w:rsidP="0025444D">
            <w:pPr>
              <w:spacing w:before="60" w:after="60" w:line="276" w:lineRule="auto"/>
              <w:rPr>
                <w:rFonts w:ascii="Times New Roman" w:eastAsia="Times New Roman" w:hAnsi="Times New Roman" w:cs="Times New Roman"/>
                <w:b/>
                <w:sz w:val="24"/>
                <w:szCs w:val="24"/>
              </w:rPr>
            </w:pPr>
          </w:p>
        </w:tc>
        <w:tc>
          <w:tcPr>
            <w:tcW w:w="3685" w:type="dxa"/>
            <w:shd w:val="clear" w:color="auto" w:fill="auto"/>
            <w:vAlign w:val="center"/>
          </w:tcPr>
          <w:p w14:paraId="32917F9B" w14:textId="77777777" w:rsidR="004676BF" w:rsidRPr="00664FD2" w:rsidRDefault="004676BF" w:rsidP="0025444D">
            <w:pPr>
              <w:spacing w:before="60" w:after="60" w:line="276" w:lineRule="auto"/>
              <w:jc w:val="center"/>
              <w:rPr>
                <w:rFonts w:ascii="Times New Roman" w:eastAsia="Times New Roman" w:hAnsi="Times New Roman" w:cs="Times New Roman"/>
                <w:b/>
                <w:sz w:val="24"/>
                <w:szCs w:val="24"/>
              </w:rPr>
            </w:pPr>
          </w:p>
        </w:tc>
      </w:tr>
      <w:tr w:rsidR="004676BF" w:rsidRPr="00664FD2" w14:paraId="0C547C65" w14:textId="77777777" w:rsidTr="00441579">
        <w:trPr>
          <w:trHeight w:val="139"/>
        </w:trPr>
        <w:tc>
          <w:tcPr>
            <w:tcW w:w="1980" w:type="dxa"/>
            <w:shd w:val="clear" w:color="auto" w:fill="F2F2F2"/>
            <w:vAlign w:val="center"/>
          </w:tcPr>
          <w:p w14:paraId="3333B252" w14:textId="77777777" w:rsidR="004676BF" w:rsidRPr="00664FD2" w:rsidRDefault="009325C8" w:rsidP="0025444D">
            <w:pPr>
              <w:spacing w:before="60" w:after="6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İş Takvimi</w:t>
            </w:r>
          </w:p>
        </w:tc>
        <w:tc>
          <w:tcPr>
            <w:tcW w:w="3402" w:type="dxa"/>
            <w:shd w:val="clear" w:color="auto" w:fill="auto"/>
            <w:vAlign w:val="center"/>
          </w:tcPr>
          <w:p w14:paraId="614CC96E" w14:textId="77777777" w:rsidR="004676BF" w:rsidRPr="00664FD2" w:rsidRDefault="004676BF" w:rsidP="0025444D">
            <w:pPr>
              <w:spacing w:before="60" w:after="60" w:line="276" w:lineRule="auto"/>
              <w:rPr>
                <w:rFonts w:ascii="Times New Roman" w:eastAsia="Times New Roman" w:hAnsi="Times New Roman" w:cs="Times New Roman"/>
                <w:b/>
                <w:sz w:val="24"/>
                <w:szCs w:val="24"/>
              </w:rPr>
            </w:pPr>
          </w:p>
          <w:p w14:paraId="59D87267" w14:textId="77777777" w:rsidR="004676BF" w:rsidRPr="00664FD2" w:rsidRDefault="004676BF" w:rsidP="0025444D">
            <w:pPr>
              <w:spacing w:before="60" w:after="60" w:line="276" w:lineRule="auto"/>
              <w:rPr>
                <w:rFonts w:ascii="Times New Roman" w:eastAsia="Times New Roman" w:hAnsi="Times New Roman" w:cs="Times New Roman"/>
                <w:b/>
                <w:sz w:val="24"/>
                <w:szCs w:val="24"/>
              </w:rPr>
            </w:pPr>
          </w:p>
        </w:tc>
        <w:tc>
          <w:tcPr>
            <w:tcW w:w="3685" w:type="dxa"/>
            <w:shd w:val="clear" w:color="auto" w:fill="auto"/>
            <w:vAlign w:val="center"/>
          </w:tcPr>
          <w:p w14:paraId="5FA9B368" w14:textId="77777777" w:rsidR="004676BF" w:rsidRPr="00664FD2" w:rsidRDefault="004676BF" w:rsidP="0025444D">
            <w:pPr>
              <w:spacing w:before="60" w:after="60" w:line="276" w:lineRule="auto"/>
              <w:jc w:val="center"/>
              <w:rPr>
                <w:rFonts w:ascii="Times New Roman" w:eastAsia="Times New Roman" w:hAnsi="Times New Roman" w:cs="Times New Roman"/>
                <w:b/>
                <w:sz w:val="24"/>
                <w:szCs w:val="24"/>
              </w:rPr>
            </w:pPr>
          </w:p>
        </w:tc>
      </w:tr>
      <w:tr w:rsidR="004676BF" w:rsidRPr="00664FD2" w14:paraId="147EAA01" w14:textId="77777777" w:rsidTr="00441579">
        <w:trPr>
          <w:trHeight w:val="139"/>
        </w:trPr>
        <w:tc>
          <w:tcPr>
            <w:tcW w:w="1980" w:type="dxa"/>
            <w:shd w:val="clear" w:color="auto" w:fill="F2F2F2"/>
            <w:vAlign w:val="center"/>
          </w:tcPr>
          <w:p w14:paraId="2034D97A" w14:textId="77777777" w:rsidR="004676BF" w:rsidRPr="00664FD2" w:rsidRDefault="009325C8" w:rsidP="0025444D">
            <w:pPr>
              <w:spacing w:before="60" w:after="6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Eşik Noktaları</w:t>
            </w:r>
          </w:p>
        </w:tc>
        <w:tc>
          <w:tcPr>
            <w:tcW w:w="3402" w:type="dxa"/>
            <w:shd w:val="clear" w:color="auto" w:fill="auto"/>
            <w:vAlign w:val="center"/>
          </w:tcPr>
          <w:p w14:paraId="2687EC4C" w14:textId="77777777" w:rsidR="004676BF" w:rsidRPr="00664FD2" w:rsidRDefault="004676BF" w:rsidP="0025444D">
            <w:pPr>
              <w:spacing w:before="60" w:after="60" w:line="276" w:lineRule="auto"/>
              <w:rPr>
                <w:rFonts w:ascii="Times New Roman" w:eastAsia="Times New Roman" w:hAnsi="Times New Roman" w:cs="Times New Roman"/>
                <w:b/>
                <w:sz w:val="24"/>
                <w:szCs w:val="24"/>
              </w:rPr>
            </w:pPr>
          </w:p>
          <w:p w14:paraId="4780E452" w14:textId="77777777" w:rsidR="004676BF" w:rsidRPr="00664FD2" w:rsidRDefault="004676BF" w:rsidP="0025444D">
            <w:pPr>
              <w:spacing w:before="60" w:after="60" w:line="276" w:lineRule="auto"/>
              <w:rPr>
                <w:rFonts w:ascii="Times New Roman" w:eastAsia="Times New Roman" w:hAnsi="Times New Roman" w:cs="Times New Roman"/>
                <w:b/>
                <w:sz w:val="24"/>
                <w:szCs w:val="24"/>
              </w:rPr>
            </w:pPr>
          </w:p>
        </w:tc>
        <w:tc>
          <w:tcPr>
            <w:tcW w:w="3685" w:type="dxa"/>
            <w:shd w:val="clear" w:color="auto" w:fill="auto"/>
            <w:vAlign w:val="center"/>
          </w:tcPr>
          <w:p w14:paraId="36C3E6EC" w14:textId="77777777" w:rsidR="004676BF" w:rsidRPr="00664FD2" w:rsidRDefault="004676BF" w:rsidP="0025444D">
            <w:pPr>
              <w:spacing w:before="60" w:after="60" w:line="276" w:lineRule="auto"/>
              <w:jc w:val="center"/>
              <w:rPr>
                <w:rFonts w:ascii="Times New Roman" w:eastAsia="Times New Roman" w:hAnsi="Times New Roman" w:cs="Times New Roman"/>
                <w:b/>
                <w:sz w:val="24"/>
                <w:szCs w:val="24"/>
              </w:rPr>
            </w:pPr>
          </w:p>
        </w:tc>
      </w:tr>
      <w:tr w:rsidR="004676BF" w:rsidRPr="00664FD2" w14:paraId="19FC28EC" w14:textId="77777777" w:rsidTr="00441579">
        <w:trPr>
          <w:trHeight w:val="139"/>
        </w:trPr>
        <w:tc>
          <w:tcPr>
            <w:tcW w:w="1980" w:type="dxa"/>
            <w:shd w:val="clear" w:color="auto" w:fill="F2F2F2"/>
            <w:vAlign w:val="center"/>
          </w:tcPr>
          <w:p w14:paraId="5A4C99AA" w14:textId="77777777" w:rsidR="004676BF" w:rsidRPr="00664FD2" w:rsidRDefault="009325C8" w:rsidP="0025444D">
            <w:pPr>
              <w:spacing w:before="60" w:after="60"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 xml:space="preserve">Harcama Takvimi </w:t>
            </w:r>
          </w:p>
        </w:tc>
        <w:tc>
          <w:tcPr>
            <w:tcW w:w="3402" w:type="dxa"/>
            <w:shd w:val="clear" w:color="auto" w:fill="auto"/>
            <w:vAlign w:val="center"/>
          </w:tcPr>
          <w:p w14:paraId="47AFFC87" w14:textId="77777777" w:rsidR="004676BF" w:rsidRPr="00664FD2" w:rsidRDefault="004676BF" w:rsidP="0025444D">
            <w:pPr>
              <w:spacing w:before="60" w:after="60" w:line="276" w:lineRule="auto"/>
              <w:rPr>
                <w:rFonts w:ascii="Times New Roman" w:eastAsia="Times New Roman" w:hAnsi="Times New Roman" w:cs="Times New Roman"/>
                <w:b/>
                <w:sz w:val="24"/>
                <w:szCs w:val="24"/>
              </w:rPr>
            </w:pPr>
          </w:p>
        </w:tc>
        <w:tc>
          <w:tcPr>
            <w:tcW w:w="3685" w:type="dxa"/>
            <w:shd w:val="clear" w:color="auto" w:fill="auto"/>
            <w:vAlign w:val="center"/>
          </w:tcPr>
          <w:p w14:paraId="4577A4DA" w14:textId="77777777" w:rsidR="004676BF" w:rsidRPr="00664FD2" w:rsidRDefault="004676BF" w:rsidP="0025444D">
            <w:pPr>
              <w:spacing w:before="60" w:after="60" w:line="276" w:lineRule="auto"/>
              <w:jc w:val="center"/>
              <w:rPr>
                <w:rFonts w:ascii="Times New Roman" w:eastAsia="Times New Roman" w:hAnsi="Times New Roman" w:cs="Times New Roman"/>
                <w:b/>
                <w:sz w:val="24"/>
                <w:szCs w:val="24"/>
              </w:rPr>
            </w:pPr>
          </w:p>
        </w:tc>
      </w:tr>
    </w:tbl>
    <w:p w14:paraId="79BAA485" w14:textId="394F2C56" w:rsidR="004676BF" w:rsidRDefault="004676BF" w:rsidP="0025444D">
      <w:pPr>
        <w:spacing w:before="240" w:line="276" w:lineRule="auto"/>
        <w:rPr>
          <w:rFonts w:ascii="Times New Roman" w:eastAsia="Times New Roman" w:hAnsi="Times New Roman" w:cs="Times New Roman"/>
          <w:b/>
          <w:sz w:val="24"/>
          <w:szCs w:val="24"/>
        </w:rPr>
      </w:pPr>
      <w:bookmarkStart w:id="24" w:name="_z337ya" w:colFirst="0" w:colLast="0"/>
      <w:bookmarkEnd w:id="24"/>
    </w:p>
    <w:p w14:paraId="2D64BF9A" w14:textId="77777777" w:rsidR="00CF7F61" w:rsidRPr="00664FD2" w:rsidRDefault="00CF7F61" w:rsidP="0025444D">
      <w:pPr>
        <w:spacing w:before="240" w:line="276" w:lineRule="auto"/>
        <w:rPr>
          <w:rFonts w:ascii="Times New Roman" w:eastAsia="Times New Roman" w:hAnsi="Times New Roman" w:cs="Times New Roman"/>
          <w:b/>
          <w:sz w:val="24"/>
          <w:szCs w:val="24"/>
        </w:rPr>
      </w:pPr>
    </w:p>
    <w:p w14:paraId="08468AC4" w14:textId="77777777" w:rsidR="004676BF" w:rsidRPr="00664FD2" w:rsidRDefault="009325C8" w:rsidP="0025444D">
      <w:pPr>
        <w:spacing w:after="0" w:line="276" w:lineRule="auto"/>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lastRenderedPageBreak/>
        <w:t xml:space="preserve">SÜRDÜRÜLEBİLİRLİK </w:t>
      </w:r>
    </w:p>
    <w:p w14:paraId="15462BD7" w14:textId="77777777" w:rsidR="004676BF" w:rsidRPr="00664FD2" w:rsidRDefault="009325C8" w:rsidP="0025444D">
      <w:pPr>
        <w:spacing w:line="276" w:lineRule="auto"/>
        <w:jc w:val="both"/>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 kapsamında elde edilen sonuçların ve çıktıların sürdürülebilirliğinin sağlanması için önerilen tedbirler belirtilir.]</w:t>
      </w:r>
    </w:p>
    <w:tbl>
      <w:tblPr>
        <w:tblStyle w:val="4"/>
        <w:tblW w:w="9062"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4106"/>
        <w:gridCol w:w="4956"/>
      </w:tblGrid>
      <w:tr w:rsidR="004676BF" w:rsidRPr="00664FD2" w14:paraId="27F13B13" w14:textId="77777777" w:rsidTr="00441579">
        <w:tc>
          <w:tcPr>
            <w:tcW w:w="4106" w:type="dxa"/>
          </w:tcPr>
          <w:p w14:paraId="400C9825"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 sonucunda üretilen hizmetlerin devamlılığına yönelik riskler</w:t>
            </w:r>
          </w:p>
        </w:tc>
        <w:tc>
          <w:tcPr>
            <w:tcW w:w="4956" w:type="dxa"/>
          </w:tcPr>
          <w:p w14:paraId="3E359065" w14:textId="77777777" w:rsidR="004676BF" w:rsidRPr="00664FD2" w:rsidRDefault="004676BF" w:rsidP="0025444D">
            <w:pPr>
              <w:spacing w:line="276" w:lineRule="auto"/>
              <w:rPr>
                <w:rFonts w:ascii="Times New Roman" w:eastAsia="Times New Roman" w:hAnsi="Times New Roman" w:cs="Times New Roman"/>
                <w:color w:val="808080"/>
                <w:sz w:val="24"/>
                <w:szCs w:val="24"/>
              </w:rPr>
            </w:pPr>
          </w:p>
        </w:tc>
      </w:tr>
      <w:tr w:rsidR="004676BF" w:rsidRPr="00664FD2" w14:paraId="1550FB04" w14:textId="77777777" w:rsidTr="00441579">
        <w:tc>
          <w:tcPr>
            <w:tcW w:w="4106" w:type="dxa"/>
          </w:tcPr>
          <w:p w14:paraId="6C740D35"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 xml:space="preserve">Proje sonucunda üretilen hizmetlerin devamlılığına yönelik alınan tedbirler </w:t>
            </w:r>
          </w:p>
        </w:tc>
        <w:tc>
          <w:tcPr>
            <w:tcW w:w="4956" w:type="dxa"/>
          </w:tcPr>
          <w:p w14:paraId="3B2BAB22" w14:textId="77777777" w:rsidR="004676BF" w:rsidRPr="00664FD2" w:rsidRDefault="009325C8" w:rsidP="0025444D">
            <w:pPr>
              <w:spacing w:line="276" w:lineRule="auto"/>
              <w:jc w:val="both"/>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 xml:space="preserve">Bu bölümde yapılan </w:t>
            </w:r>
            <w:r w:rsidR="00790212" w:rsidRPr="00664FD2">
              <w:rPr>
                <w:rFonts w:ascii="Times New Roman" w:eastAsia="Times New Roman" w:hAnsi="Times New Roman" w:cs="Times New Roman"/>
                <w:color w:val="808080"/>
                <w:sz w:val="24"/>
                <w:szCs w:val="24"/>
              </w:rPr>
              <w:t>iş birlikleri</w:t>
            </w:r>
            <w:r w:rsidRPr="00664FD2">
              <w:rPr>
                <w:rFonts w:ascii="Times New Roman" w:eastAsia="Times New Roman" w:hAnsi="Times New Roman" w:cs="Times New Roman"/>
                <w:color w:val="808080"/>
                <w:sz w:val="24"/>
                <w:szCs w:val="24"/>
              </w:rPr>
              <w:t>, imzalanan protokoller ve varsa devir işlemlerine yönelik gelişmeler belirtilir.</w:t>
            </w:r>
          </w:p>
        </w:tc>
      </w:tr>
    </w:tbl>
    <w:p w14:paraId="5EBA7CC0" w14:textId="77777777" w:rsidR="004676BF" w:rsidRPr="00664FD2" w:rsidRDefault="004676BF" w:rsidP="0025444D">
      <w:pPr>
        <w:spacing w:line="276" w:lineRule="auto"/>
        <w:rPr>
          <w:rFonts w:ascii="Times New Roman" w:eastAsia="Times New Roman" w:hAnsi="Times New Roman" w:cs="Times New Roman"/>
          <w:sz w:val="24"/>
          <w:szCs w:val="24"/>
        </w:rPr>
      </w:pPr>
    </w:p>
    <w:p w14:paraId="3350C9B6" w14:textId="77777777" w:rsidR="004676BF" w:rsidRPr="00664FD2" w:rsidRDefault="009325C8" w:rsidP="0025444D">
      <w:pPr>
        <w:pStyle w:val="Balk3"/>
        <w:numPr>
          <w:ilvl w:val="0"/>
          <w:numId w:val="14"/>
        </w:numPr>
        <w:spacing w:after="240" w:line="276" w:lineRule="auto"/>
        <w:rPr>
          <w:rFonts w:ascii="Times New Roman" w:eastAsia="Times New Roman" w:hAnsi="Times New Roman" w:cs="Times New Roman"/>
          <w:b/>
          <w:color w:val="000000"/>
        </w:rPr>
      </w:pPr>
      <w:bookmarkStart w:id="25" w:name="_3j2qqm3" w:colFirst="0" w:colLast="0"/>
      <w:bookmarkEnd w:id="25"/>
      <w:r w:rsidRPr="00664FD2">
        <w:rPr>
          <w:rFonts w:ascii="Times New Roman" w:eastAsia="Times New Roman" w:hAnsi="Times New Roman" w:cs="Times New Roman"/>
          <w:b/>
          <w:color w:val="000000"/>
        </w:rPr>
        <w:t>REVİZYONLAR</w:t>
      </w:r>
    </w:p>
    <w:p w14:paraId="3D571D8A" w14:textId="77777777" w:rsidR="004676BF" w:rsidRPr="00664FD2" w:rsidRDefault="009325C8" w:rsidP="0025444D">
      <w:pPr>
        <w:spacing w:line="276" w:lineRule="auto"/>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[Projede yapılan revizyonların kaydı bu bölümde tutulur.]</w:t>
      </w:r>
    </w:p>
    <w:tbl>
      <w:tblPr>
        <w:tblStyle w:val="3"/>
        <w:tblW w:w="9062"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1149"/>
        <w:gridCol w:w="1281"/>
        <w:gridCol w:w="1933"/>
        <w:gridCol w:w="4699"/>
      </w:tblGrid>
      <w:tr w:rsidR="004676BF" w:rsidRPr="00664FD2" w14:paraId="7A273815" w14:textId="77777777" w:rsidTr="00441579">
        <w:tc>
          <w:tcPr>
            <w:tcW w:w="1149" w:type="dxa"/>
            <w:vAlign w:val="center"/>
          </w:tcPr>
          <w:p w14:paraId="5215097A"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Revizyon No</w:t>
            </w:r>
          </w:p>
        </w:tc>
        <w:tc>
          <w:tcPr>
            <w:tcW w:w="1281" w:type="dxa"/>
            <w:vAlign w:val="center"/>
          </w:tcPr>
          <w:p w14:paraId="0C197F11"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Revizyon Tarihi</w:t>
            </w:r>
          </w:p>
        </w:tc>
        <w:tc>
          <w:tcPr>
            <w:tcW w:w="1933" w:type="dxa"/>
            <w:vAlign w:val="center"/>
          </w:tcPr>
          <w:p w14:paraId="492C5850"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Revize Edilen Bölüm</w:t>
            </w:r>
          </w:p>
        </w:tc>
        <w:tc>
          <w:tcPr>
            <w:tcW w:w="4699" w:type="dxa"/>
            <w:vAlign w:val="center"/>
          </w:tcPr>
          <w:p w14:paraId="4544C430" w14:textId="77777777" w:rsidR="004676BF" w:rsidRPr="00664FD2" w:rsidRDefault="009325C8" w:rsidP="0025444D">
            <w:pPr>
              <w:spacing w:line="276" w:lineRule="auto"/>
              <w:jc w:val="center"/>
              <w:rPr>
                <w:rFonts w:ascii="Times New Roman" w:eastAsia="Times New Roman" w:hAnsi="Times New Roman" w:cs="Times New Roman"/>
                <w:b/>
                <w:sz w:val="24"/>
                <w:szCs w:val="24"/>
              </w:rPr>
            </w:pPr>
            <w:r w:rsidRPr="00664FD2">
              <w:rPr>
                <w:rFonts w:ascii="Times New Roman" w:eastAsia="Times New Roman" w:hAnsi="Times New Roman" w:cs="Times New Roman"/>
                <w:b/>
                <w:sz w:val="24"/>
                <w:szCs w:val="24"/>
              </w:rPr>
              <w:t>Revizyon Açıklaması</w:t>
            </w:r>
          </w:p>
        </w:tc>
      </w:tr>
      <w:tr w:rsidR="004676BF" w:rsidRPr="00664FD2" w14:paraId="2FB0F6DD" w14:textId="77777777" w:rsidTr="00441579">
        <w:tc>
          <w:tcPr>
            <w:tcW w:w="1149" w:type="dxa"/>
            <w:vAlign w:val="center"/>
          </w:tcPr>
          <w:p w14:paraId="4D9F64E1"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281" w:type="dxa"/>
            <w:vAlign w:val="center"/>
          </w:tcPr>
          <w:p w14:paraId="76EDF143"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933" w:type="dxa"/>
            <w:vAlign w:val="center"/>
          </w:tcPr>
          <w:p w14:paraId="214D9C44"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4699" w:type="dxa"/>
            <w:vAlign w:val="center"/>
          </w:tcPr>
          <w:p w14:paraId="3970992C"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7E996F24" w14:textId="77777777" w:rsidTr="00441579">
        <w:tc>
          <w:tcPr>
            <w:tcW w:w="1149" w:type="dxa"/>
            <w:vAlign w:val="center"/>
          </w:tcPr>
          <w:p w14:paraId="32FB59DF"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281" w:type="dxa"/>
            <w:vAlign w:val="center"/>
          </w:tcPr>
          <w:p w14:paraId="6FB394D4"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933" w:type="dxa"/>
            <w:vAlign w:val="center"/>
          </w:tcPr>
          <w:p w14:paraId="57617A88"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4699" w:type="dxa"/>
            <w:vAlign w:val="center"/>
          </w:tcPr>
          <w:p w14:paraId="51A69470"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38A96281" w14:textId="77777777" w:rsidTr="00441579">
        <w:tc>
          <w:tcPr>
            <w:tcW w:w="1149" w:type="dxa"/>
            <w:vAlign w:val="center"/>
          </w:tcPr>
          <w:p w14:paraId="5F49ABD7"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281" w:type="dxa"/>
            <w:vAlign w:val="center"/>
          </w:tcPr>
          <w:p w14:paraId="2852495F"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933" w:type="dxa"/>
            <w:vAlign w:val="center"/>
          </w:tcPr>
          <w:p w14:paraId="77D59B6C"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4699" w:type="dxa"/>
            <w:vAlign w:val="center"/>
          </w:tcPr>
          <w:p w14:paraId="58B87D3D"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43DCA19E" w14:textId="77777777" w:rsidTr="00441579">
        <w:tc>
          <w:tcPr>
            <w:tcW w:w="1149" w:type="dxa"/>
            <w:vAlign w:val="center"/>
          </w:tcPr>
          <w:p w14:paraId="5534C46E"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281" w:type="dxa"/>
            <w:vAlign w:val="center"/>
          </w:tcPr>
          <w:p w14:paraId="64609A6F"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933" w:type="dxa"/>
            <w:vAlign w:val="center"/>
          </w:tcPr>
          <w:p w14:paraId="6911726F"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4699" w:type="dxa"/>
            <w:vAlign w:val="center"/>
          </w:tcPr>
          <w:p w14:paraId="5D5FEB8E"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624D25C3" w14:textId="77777777" w:rsidTr="00441579">
        <w:tc>
          <w:tcPr>
            <w:tcW w:w="1149" w:type="dxa"/>
            <w:vAlign w:val="center"/>
          </w:tcPr>
          <w:p w14:paraId="02310DFB"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281" w:type="dxa"/>
            <w:vAlign w:val="center"/>
          </w:tcPr>
          <w:p w14:paraId="2EF21905"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933" w:type="dxa"/>
            <w:vAlign w:val="center"/>
          </w:tcPr>
          <w:p w14:paraId="18B6AF8F"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4699" w:type="dxa"/>
            <w:vAlign w:val="center"/>
          </w:tcPr>
          <w:p w14:paraId="3379CA28"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1B73C38E" w14:textId="77777777" w:rsidTr="00441579">
        <w:tc>
          <w:tcPr>
            <w:tcW w:w="1149" w:type="dxa"/>
            <w:vAlign w:val="center"/>
          </w:tcPr>
          <w:p w14:paraId="44AEA3C0"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281" w:type="dxa"/>
            <w:vAlign w:val="center"/>
          </w:tcPr>
          <w:p w14:paraId="7ACCC487"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933" w:type="dxa"/>
            <w:vAlign w:val="center"/>
          </w:tcPr>
          <w:p w14:paraId="1C9C6FB3"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4699" w:type="dxa"/>
            <w:vAlign w:val="center"/>
          </w:tcPr>
          <w:p w14:paraId="3875D4DC"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6D0C8C44" w14:textId="77777777" w:rsidTr="00441579">
        <w:tc>
          <w:tcPr>
            <w:tcW w:w="1149" w:type="dxa"/>
            <w:vAlign w:val="center"/>
          </w:tcPr>
          <w:p w14:paraId="4321EAF0"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281" w:type="dxa"/>
            <w:vAlign w:val="center"/>
          </w:tcPr>
          <w:p w14:paraId="073ED68D"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933" w:type="dxa"/>
            <w:vAlign w:val="center"/>
          </w:tcPr>
          <w:p w14:paraId="10B99F24"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4699" w:type="dxa"/>
            <w:vAlign w:val="center"/>
          </w:tcPr>
          <w:p w14:paraId="3C1AD93B"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r w:rsidR="004676BF" w:rsidRPr="00664FD2" w14:paraId="34B134BB" w14:textId="77777777" w:rsidTr="00441579">
        <w:tc>
          <w:tcPr>
            <w:tcW w:w="1149" w:type="dxa"/>
            <w:vAlign w:val="center"/>
          </w:tcPr>
          <w:p w14:paraId="156DF2C2"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281" w:type="dxa"/>
            <w:vAlign w:val="center"/>
          </w:tcPr>
          <w:p w14:paraId="3606BF3D"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1933" w:type="dxa"/>
            <w:vAlign w:val="center"/>
          </w:tcPr>
          <w:p w14:paraId="3BE35AEE"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c>
          <w:tcPr>
            <w:tcW w:w="4699" w:type="dxa"/>
            <w:vAlign w:val="center"/>
          </w:tcPr>
          <w:p w14:paraId="1C243926" w14:textId="77777777" w:rsidR="004676BF" w:rsidRPr="00664FD2" w:rsidRDefault="004676BF" w:rsidP="0025444D">
            <w:pPr>
              <w:spacing w:line="276" w:lineRule="auto"/>
              <w:jc w:val="center"/>
              <w:rPr>
                <w:rFonts w:ascii="Times New Roman" w:eastAsia="Times New Roman" w:hAnsi="Times New Roman" w:cs="Times New Roman"/>
                <w:sz w:val="24"/>
                <w:szCs w:val="24"/>
              </w:rPr>
            </w:pPr>
          </w:p>
        </w:tc>
      </w:tr>
    </w:tbl>
    <w:p w14:paraId="0D40C02E" w14:textId="77777777" w:rsidR="004676BF" w:rsidRPr="00664FD2" w:rsidRDefault="004676BF" w:rsidP="0025444D">
      <w:pPr>
        <w:spacing w:line="276" w:lineRule="auto"/>
        <w:rPr>
          <w:rFonts w:ascii="Times New Roman" w:eastAsia="Times New Roman" w:hAnsi="Times New Roman" w:cs="Times New Roman"/>
          <w:sz w:val="24"/>
          <w:szCs w:val="24"/>
        </w:rPr>
      </w:pPr>
    </w:p>
    <w:p w14:paraId="08195AD0" w14:textId="77777777" w:rsidR="004676BF" w:rsidRPr="00664FD2" w:rsidRDefault="009325C8" w:rsidP="0025444D">
      <w:pPr>
        <w:pStyle w:val="Balk3"/>
        <w:numPr>
          <w:ilvl w:val="0"/>
          <w:numId w:val="11"/>
        </w:numPr>
        <w:spacing w:after="240" w:line="276" w:lineRule="auto"/>
        <w:rPr>
          <w:rFonts w:ascii="Times New Roman" w:eastAsia="Times New Roman" w:hAnsi="Times New Roman" w:cs="Times New Roman"/>
          <w:b/>
          <w:color w:val="000000"/>
        </w:rPr>
      </w:pPr>
      <w:r w:rsidRPr="00664FD2">
        <w:rPr>
          <w:rFonts w:ascii="Times New Roman" w:eastAsia="Times New Roman" w:hAnsi="Times New Roman" w:cs="Times New Roman"/>
          <w:b/>
          <w:color w:val="000000"/>
        </w:rPr>
        <w:t>ONAY</w:t>
      </w:r>
    </w:p>
    <w:tbl>
      <w:tblPr>
        <w:tblStyle w:val="2"/>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4677"/>
      </w:tblGrid>
      <w:tr w:rsidR="004676BF" w:rsidRPr="00664FD2" w14:paraId="396C1020" w14:textId="77777777" w:rsidTr="00441579">
        <w:trPr>
          <w:trHeight w:val="3371"/>
        </w:trPr>
        <w:tc>
          <w:tcPr>
            <w:tcW w:w="4395" w:type="dxa"/>
          </w:tcPr>
          <w:p w14:paraId="4FBD9695" w14:textId="77777777" w:rsidR="004676BF" w:rsidRPr="00664FD2" w:rsidRDefault="009325C8" w:rsidP="0025444D">
            <w:pPr>
              <w:spacing w:after="0"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Proje Birimi Sorumlusu</w:t>
            </w:r>
          </w:p>
          <w:p w14:paraId="3746B4BC" w14:textId="77777777" w:rsidR="004676BF" w:rsidRPr="00664FD2" w:rsidRDefault="009325C8" w:rsidP="0025444D">
            <w:pPr>
              <w:spacing w:line="276" w:lineRule="auto"/>
              <w:jc w:val="center"/>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 sorumlusu kurum/kuruluşta projeyi yürüten birimin yöneticisi]</w:t>
            </w:r>
          </w:p>
          <w:p w14:paraId="2E906BA3"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Adı-Soyadı/Unvanı</w:t>
            </w:r>
          </w:p>
          <w:p w14:paraId="757E0FCC"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İmza</w:t>
            </w:r>
          </w:p>
        </w:tc>
        <w:tc>
          <w:tcPr>
            <w:tcW w:w="4677" w:type="dxa"/>
          </w:tcPr>
          <w:p w14:paraId="0030FF2C" w14:textId="77777777" w:rsidR="004676BF" w:rsidRPr="00664FD2" w:rsidRDefault="009325C8" w:rsidP="0025444D">
            <w:pPr>
              <w:spacing w:after="0"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Harcama Yetkilisi</w:t>
            </w:r>
          </w:p>
          <w:p w14:paraId="72B9EA69" w14:textId="77777777" w:rsidR="004676BF" w:rsidRPr="00664FD2" w:rsidRDefault="009325C8" w:rsidP="0025444D">
            <w:pPr>
              <w:spacing w:line="276" w:lineRule="auto"/>
              <w:jc w:val="center"/>
              <w:rPr>
                <w:rFonts w:ascii="Times New Roman" w:eastAsia="Times New Roman" w:hAnsi="Times New Roman" w:cs="Times New Roman"/>
                <w:color w:val="808080"/>
                <w:sz w:val="24"/>
                <w:szCs w:val="24"/>
              </w:rPr>
            </w:pPr>
            <w:r w:rsidRPr="00664FD2">
              <w:rPr>
                <w:rFonts w:ascii="Times New Roman" w:eastAsia="Times New Roman" w:hAnsi="Times New Roman" w:cs="Times New Roman"/>
                <w:color w:val="808080"/>
                <w:sz w:val="24"/>
                <w:szCs w:val="24"/>
              </w:rPr>
              <w:t>[Projenin bütçesinin yer aldığı kurum/kuruluşun harcama yetkilisi]</w:t>
            </w:r>
          </w:p>
          <w:p w14:paraId="6162BD86"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Adı-Soyadı/Unvanı</w:t>
            </w:r>
          </w:p>
          <w:p w14:paraId="240D9DD1" w14:textId="77777777" w:rsidR="004676BF" w:rsidRPr="00664FD2" w:rsidRDefault="009325C8" w:rsidP="0025444D">
            <w:pPr>
              <w:spacing w:line="276" w:lineRule="auto"/>
              <w:jc w:val="center"/>
              <w:rPr>
                <w:rFonts w:ascii="Times New Roman" w:eastAsia="Times New Roman" w:hAnsi="Times New Roman" w:cs="Times New Roman"/>
                <w:sz w:val="24"/>
                <w:szCs w:val="24"/>
              </w:rPr>
            </w:pPr>
            <w:r w:rsidRPr="00664FD2">
              <w:rPr>
                <w:rFonts w:ascii="Times New Roman" w:eastAsia="Times New Roman" w:hAnsi="Times New Roman" w:cs="Times New Roman"/>
                <w:sz w:val="24"/>
                <w:szCs w:val="24"/>
              </w:rPr>
              <w:t>İmza</w:t>
            </w:r>
          </w:p>
        </w:tc>
      </w:tr>
    </w:tbl>
    <w:p w14:paraId="01B3741F" w14:textId="77777777" w:rsidR="004676BF" w:rsidRPr="00664FD2" w:rsidRDefault="004676BF" w:rsidP="0025444D">
      <w:pPr>
        <w:spacing w:line="276" w:lineRule="auto"/>
        <w:rPr>
          <w:rFonts w:ascii="Times New Roman" w:eastAsia="Times New Roman" w:hAnsi="Times New Roman" w:cs="Times New Roman"/>
          <w:sz w:val="24"/>
          <w:szCs w:val="24"/>
        </w:rPr>
      </w:pPr>
    </w:p>
    <w:p w14:paraId="5C7A6A3B" w14:textId="77777777" w:rsidR="004676BF" w:rsidRPr="00664FD2" w:rsidRDefault="004676BF" w:rsidP="0025444D">
      <w:pPr>
        <w:spacing w:line="276" w:lineRule="auto"/>
        <w:rPr>
          <w:rFonts w:ascii="Times New Roman" w:eastAsia="Times New Roman" w:hAnsi="Times New Roman" w:cs="Times New Roman"/>
          <w:sz w:val="24"/>
          <w:szCs w:val="24"/>
        </w:rPr>
      </w:pPr>
    </w:p>
    <w:p w14:paraId="5F4A3047" w14:textId="77777777" w:rsidR="004676BF" w:rsidRPr="00664FD2" w:rsidRDefault="009325C8" w:rsidP="0025444D">
      <w:pPr>
        <w:spacing w:line="276" w:lineRule="auto"/>
        <w:rPr>
          <w:rFonts w:ascii="Times New Roman" w:eastAsia="Times New Roman" w:hAnsi="Times New Roman" w:cs="Times New Roman"/>
          <w:sz w:val="24"/>
          <w:szCs w:val="24"/>
        </w:rPr>
      </w:pPr>
      <w:r w:rsidRPr="00664FD2">
        <w:rPr>
          <w:rFonts w:ascii="Times New Roman" w:hAnsi="Times New Roman" w:cs="Times New Roman"/>
          <w:sz w:val="24"/>
          <w:szCs w:val="24"/>
        </w:rPr>
        <w:br w:type="page"/>
      </w:r>
    </w:p>
    <w:p w14:paraId="3C2AF247" w14:textId="6A8D5AFC" w:rsidR="004676BF" w:rsidRPr="00664FD2" w:rsidRDefault="009325C8" w:rsidP="0025444D">
      <w:pPr>
        <w:pStyle w:val="Balk1"/>
        <w:spacing w:line="276" w:lineRule="auto"/>
        <w:jc w:val="center"/>
        <w:rPr>
          <w:rFonts w:ascii="Times New Roman" w:eastAsia="Times New Roman" w:hAnsi="Times New Roman" w:cs="Times New Roman"/>
          <w:b/>
          <w:color w:val="000000"/>
          <w:sz w:val="24"/>
          <w:szCs w:val="24"/>
        </w:rPr>
      </w:pPr>
      <w:r w:rsidRPr="00664FD2">
        <w:rPr>
          <w:rFonts w:ascii="Times New Roman" w:eastAsia="Times New Roman" w:hAnsi="Times New Roman" w:cs="Times New Roman"/>
          <w:b/>
          <w:color w:val="000000"/>
          <w:sz w:val="24"/>
          <w:szCs w:val="24"/>
        </w:rPr>
        <w:lastRenderedPageBreak/>
        <w:t>Ek-</w:t>
      </w:r>
      <w:r w:rsidR="00490703" w:rsidRPr="00664FD2">
        <w:rPr>
          <w:rFonts w:ascii="Times New Roman" w:eastAsia="Times New Roman" w:hAnsi="Times New Roman" w:cs="Times New Roman"/>
          <w:b/>
          <w:color w:val="000000"/>
          <w:sz w:val="24"/>
          <w:szCs w:val="24"/>
        </w:rPr>
        <w:t>6</w:t>
      </w:r>
      <w:r w:rsidRPr="00664FD2">
        <w:rPr>
          <w:rFonts w:ascii="Times New Roman" w:eastAsia="Times New Roman" w:hAnsi="Times New Roman" w:cs="Times New Roman"/>
          <w:b/>
          <w:color w:val="000000"/>
          <w:sz w:val="24"/>
          <w:szCs w:val="24"/>
        </w:rPr>
        <w:t>: ÖRNEK PANO</w:t>
      </w:r>
    </w:p>
    <w:p w14:paraId="4682DFEC" w14:textId="1BAE4952" w:rsidR="004676BF" w:rsidRPr="00664FD2" w:rsidRDefault="004676BF" w:rsidP="0025444D">
      <w:pPr>
        <w:spacing w:line="276" w:lineRule="auto"/>
        <w:rPr>
          <w:rFonts w:ascii="Times New Roman" w:eastAsia="Times New Roman" w:hAnsi="Times New Roman" w:cs="Times New Roman"/>
          <w:b/>
          <w:sz w:val="24"/>
          <w:szCs w:val="24"/>
        </w:rPr>
      </w:pPr>
    </w:p>
    <w:p w14:paraId="083F83FE" w14:textId="07B75967" w:rsidR="00D9267A" w:rsidRPr="00664FD2" w:rsidRDefault="00D9267A" w:rsidP="0025444D">
      <w:pPr>
        <w:spacing w:line="276" w:lineRule="auto"/>
        <w:rPr>
          <w:rFonts w:ascii="Times New Roman" w:eastAsia="Times New Roman" w:hAnsi="Times New Roman" w:cs="Times New Roman"/>
          <w:b/>
          <w:sz w:val="24"/>
          <w:szCs w:val="24"/>
        </w:rPr>
      </w:pPr>
    </w:p>
    <w:p w14:paraId="1FED8BC1" w14:textId="1AC392A1" w:rsidR="00D9267A" w:rsidRPr="00664FD2" w:rsidRDefault="00D9267A" w:rsidP="0025444D">
      <w:pPr>
        <w:spacing w:line="276" w:lineRule="auto"/>
        <w:rPr>
          <w:rFonts w:ascii="Times New Roman" w:eastAsia="Times New Roman" w:hAnsi="Times New Roman" w:cs="Times New Roman"/>
          <w:b/>
          <w:sz w:val="24"/>
          <w:szCs w:val="24"/>
        </w:rPr>
      </w:pPr>
      <w:r w:rsidRPr="00664FD2">
        <w:rPr>
          <w:rFonts w:ascii="Times New Roman" w:hAnsi="Times New Roman" w:cs="Times New Roman"/>
          <w:b/>
          <w:noProof/>
          <w:sz w:val="24"/>
          <w:szCs w:val="24"/>
        </w:rPr>
        <mc:AlternateContent>
          <mc:Choice Requires="wpg">
            <w:drawing>
              <wp:inline distT="0" distB="0" distL="0" distR="0" wp14:anchorId="5BDCD891" wp14:editId="021753C9">
                <wp:extent cx="5200650" cy="2413000"/>
                <wp:effectExtent l="0" t="0" r="0" b="6350"/>
                <wp:docPr id="13" name="Grup 13"/>
                <wp:cNvGraphicFramePr/>
                <a:graphic xmlns:a="http://schemas.openxmlformats.org/drawingml/2006/main">
                  <a:graphicData uri="http://schemas.microsoft.com/office/word/2010/wordprocessingGroup">
                    <wpg:wgp>
                      <wpg:cNvGrpSpPr/>
                      <wpg:grpSpPr>
                        <a:xfrm>
                          <a:off x="0" y="0"/>
                          <a:ext cx="5200650" cy="2413000"/>
                          <a:chOff x="0" y="152400"/>
                          <a:chExt cx="5200650" cy="2413000"/>
                        </a:xfrm>
                      </wpg:grpSpPr>
                      <pic:pic xmlns:pic="http://schemas.openxmlformats.org/drawingml/2006/picture">
                        <pic:nvPicPr>
                          <pic:cNvPr id="7" name="Picture 7"/>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52400" y="152400"/>
                            <a:ext cx="1760855" cy="546735"/>
                          </a:xfrm>
                          <a:prstGeom prst="rect">
                            <a:avLst/>
                          </a:prstGeom>
                          <a:noFill/>
                          <a:extLst>
                            <a:ext uri="{909E8E84-426E-40DD-AFC4-6F175D3DCCD1}">
                              <a14:hiddenFill xmlns:a14="http://schemas.microsoft.com/office/drawing/2010/main">
                                <a:solidFill>
                                  <a:srgbClr val="FFFFFF"/>
                                </a:solidFill>
                              </a14:hiddenFill>
                            </a:ext>
                          </a:extLst>
                        </pic:spPr>
                      </pic:pic>
                      <wps:wsp>
                        <wps:cNvPr id="8" name="Text Box 6"/>
                        <wps:cNvSpPr txBox="1">
                          <a:spLocks noChangeArrowheads="1"/>
                        </wps:cNvSpPr>
                        <wps:spPr bwMode="auto">
                          <a:xfrm>
                            <a:off x="4019550" y="247637"/>
                            <a:ext cx="1076648" cy="3960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71B97" w14:textId="77777777" w:rsidR="00BD74A5" w:rsidRPr="00C460E0" w:rsidRDefault="00BD74A5" w:rsidP="00D9267A">
                              <w:pPr>
                                <w:rPr>
                                  <w:rFonts w:ascii="Times New Roman" w:hAnsi="Times New Roman" w:cs="Times New Roman"/>
                                  <w:w w:val="105"/>
                                </w:rPr>
                              </w:pPr>
                              <w:r w:rsidRPr="004311E6">
                                <w:rPr>
                                  <w:rFonts w:ascii="Times New Roman" w:hAnsi="Times New Roman" w:cs="Times New Roman"/>
                                  <w:w w:val="105"/>
                                </w:rPr>
                                <w:t>Kalkınma Ajansı Logosu</w:t>
                              </w:r>
                            </w:p>
                          </w:txbxContent>
                        </wps:txbx>
                        <wps:bodyPr rot="0" vert="horz" wrap="square" lIns="0" tIns="0" rIns="0" bIns="0" anchor="t" anchorCtr="0" upright="1">
                          <a:noAutofit/>
                        </wps:bodyPr>
                      </wps:wsp>
                      <wps:wsp>
                        <wps:cNvPr id="9" name="Text Box 5"/>
                        <wps:cNvSpPr txBox="1">
                          <a:spLocks noChangeArrowheads="1"/>
                        </wps:cNvSpPr>
                        <wps:spPr bwMode="auto">
                          <a:xfrm>
                            <a:off x="152400" y="876300"/>
                            <a:ext cx="485775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A5DB3" w14:textId="0E1DA3D0" w:rsidR="00BD74A5" w:rsidRDefault="00BD74A5" w:rsidP="00D9267A">
                              <w:pPr>
                                <w:spacing w:after="0" w:line="240" w:lineRule="auto"/>
                                <w:ind w:left="-1" w:right="18"/>
                                <w:jc w:val="center"/>
                                <w:rPr>
                                  <w:b/>
                                  <w:sz w:val="28"/>
                                </w:rPr>
                              </w:pPr>
                              <w:r>
                                <w:rPr>
                                  <w:b/>
                                  <w:sz w:val="28"/>
                                </w:rPr>
                                <w:t>ÜRETEN ŞEHİRLER</w:t>
                              </w:r>
                              <w:r>
                                <w:rPr>
                                  <w:b/>
                                  <w:spacing w:val="13"/>
                                  <w:sz w:val="28"/>
                                </w:rPr>
                                <w:t xml:space="preserve"> </w:t>
                              </w:r>
                              <w:r>
                                <w:rPr>
                                  <w:b/>
                                  <w:sz w:val="28"/>
                                </w:rPr>
                                <w:t>PROGRAMI</w:t>
                              </w:r>
                            </w:p>
                            <w:p w14:paraId="733980F4" w14:textId="77777777" w:rsidR="00BD74A5" w:rsidRDefault="00BD74A5" w:rsidP="00D9267A">
                              <w:pPr>
                                <w:spacing w:after="0" w:line="240" w:lineRule="auto"/>
                                <w:ind w:left="2194" w:right="2213"/>
                                <w:jc w:val="center"/>
                                <w:rPr>
                                  <w:b/>
                                  <w:sz w:val="26"/>
                                </w:rPr>
                              </w:pPr>
                              <w:r>
                                <w:rPr>
                                  <w:b/>
                                  <w:sz w:val="26"/>
                                </w:rPr>
                                <w:t>&lt;…&gt; PROJESİ</w:t>
                              </w:r>
                            </w:p>
                          </w:txbxContent>
                        </wps:txbx>
                        <wps:bodyPr rot="0" vert="horz" wrap="square" lIns="0" tIns="0" rIns="0" bIns="0" anchor="t" anchorCtr="0" upright="1">
                          <a:noAutofit/>
                        </wps:bodyPr>
                      </wps:wsp>
                      <wps:wsp>
                        <wps:cNvPr id="11" name="Text Box 3"/>
                        <wps:cNvSpPr txBox="1">
                          <a:spLocks noChangeArrowheads="1"/>
                        </wps:cNvSpPr>
                        <wps:spPr bwMode="auto">
                          <a:xfrm>
                            <a:off x="38096" y="1441450"/>
                            <a:ext cx="5162554" cy="368300"/>
                          </a:xfrm>
                          <a:prstGeom prst="rect">
                            <a:avLst/>
                          </a:prstGeom>
                          <a:solidFill>
                            <a:srgbClr val="FFFFFF"/>
                          </a:solidFill>
                          <a:ln w="12700">
                            <a:noFill/>
                            <a:prstDash val="sysDash"/>
                            <a:miter lim="800000"/>
                            <a:headEnd/>
                            <a:tailEnd/>
                          </a:ln>
                        </wps:spPr>
                        <wps:txbx>
                          <w:txbxContent>
                            <w:p w14:paraId="0015042F" w14:textId="0C980F0F" w:rsidR="00BD74A5" w:rsidRPr="00C73AA1" w:rsidRDefault="00BD74A5" w:rsidP="00D9267A">
                              <w:pPr>
                                <w:spacing w:after="0" w:line="240" w:lineRule="auto"/>
                                <w:jc w:val="center"/>
                                <w:rPr>
                                  <w:rFonts w:ascii="Times New Roman" w:hAnsi="Times New Roman" w:cs="Times New Roman"/>
                                  <w:w w:val="90"/>
                                </w:rPr>
                              </w:pPr>
                              <w:r>
                                <w:rPr>
                                  <w:rFonts w:ascii="Times New Roman" w:hAnsi="Times New Roman" w:cs="Times New Roman"/>
                                </w:rPr>
                                <w:t>Yararlanıcı</w:t>
                              </w:r>
                              <w:r w:rsidRPr="00C73AA1">
                                <w:rPr>
                                  <w:rFonts w:ascii="Times New Roman" w:hAnsi="Times New Roman" w:cs="Times New Roman"/>
                                  <w:w w:val="90"/>
                                </w:rPr>
                                <w:t xml:space="preserve"> Kurum/Kuruluş</w:t>
                              </w:r>
                            </w:p>
                            <w:p w14:paraId="414E3626" w14:textId="77777777" w:rsidR="00BD74A5" w:rsidRPr="00C73AA1" w:rsidRDefault="00BD74A5" w:rsidP="00D9267A">
                              <w:pPr>
                                <w:spacing w:after="0" w:line="240" w:lineRule="auto"/>
                                <w:jc w:val="center"/>
                                <w:rPr>
                                  <w:rFonts w:ascii="Times New Roman" w:hAnsi="Times New Roman" w:cs="Times New Roman"/>
                                </w:rPr>
                              </w:pPr>
                              <w:r w:rsidRPr="00C73AA1">
                                <w:rPr>
                                  <w:rFonts w:ascii="Times New Roman" w:hAnsi="Times New Roman" w:cs="Times New Roman"/>
                                  <w:w w:val="90"/>
                                </w:rPr>
                                <w:t>Logosu</w:t>
                              </w:r>
                            </w:p>
                          </w:txbxContent>
                        </wps:txbx>
                        <wps:bodyPr rot="0" vert="horz" wrap="square" lIns="0" tIns="0" rIns="0" bIns="0" anchor="t" anchorCtr="0" upright="1">
                          <a:noAutofit/>
                        </wps:bodyPr>
                      </wps:wsp>
                      <wps:wsp>
                        <wps:cNvPr id="12" name="Text Box 3"/>
                        <wps:cNvSpPr txBox="1">
                          <a:spLocks noChangeArrowheads="1"/>
                        </wps:cNvSpPr>
                        <wps:spPr bwMode="auto">
                          <a:xfrm>
                            <a:off x="0" y="2012950"/>
                            <a:ext cx="4902200" cy="552450"/>
                          </a:xfrm>
                          <a:prstGeom prst="rect">
                            <a:avLst/>
                          </a:prstGeom>
                          <a:solidFill>
                            <a:srgbClr val="FFFFFF"/>
                          </a:solidFill>
                          <a:ln w="12700">
                            <a:noFill/>
                            <a:prstDash val="sysDash"/>
                            <a:miter lim="800000"/>
                            <a:headEnd/>
                            <a:tailEnd/>
                          </a:ln>
                        </wps:spPr>
                        <wps:txbx>
                          <w:txbxContent>
                            <w:p w14:paraId="708016B0" w14:textId="0AC62D6A" w:rsidR="00BD74A5" w:rsidRPr="00C73AA1" w:rsidRDefault="00BD74A5" w:rsidP="00D9267A">
                              <w:pPr>
                                <w:jc w:val="center"/>
                                <w:rPr>
                                  <w:rFonts w:ascii="Times New Roman" w:hAnsi="Times New Roman" w:cs="Times New Roman"/>
                                  <w:szCs w:val="24"/>
                                </w:rPr>
                              </w:pPr>
                              <w:r w:rsidRPr="00C73AA1">
                                <w:rPr>
                                  <w:rFonts w:ascii="Times New Roman" w:hAnsi="Times New Roman" w:cs="Times New Roman"/>
                                  <w:szCs w:val="24"/>
                                </w:rPr>
                                <w:t>Bu proje</w:t>
                              </w:r>
                              <w:r>
                                <w:rPr>
                                  <w:rFonts w:ascii="Times New Roman" w:hAnsi="Times New Roman" w:cs="Times New Roman"/>
                                  <w:szCs w:val="24"/>
                                </w:rPr>
                                <w:t>,</w:t>
                              </w:r>
                              <w:r w:rsidRPr="00C73AA1">
                                <w:rPr>
                                  <w:rFonts w:ascii="Times New Roman" w:hAnsi="Times New Roman" w:cs="Times New Roman"/>
                                  <w:szCs w:val="24"/>
                                </w:rPr>
                                <w:t xml:space="preserve"> T.C. Sanayi ve Teknoloji Bakanlığı tarafından </w:t>
                              </w:r>
                              <w:r>
                                <w:rPr>
                                  <w:rFonts w:ascii="Times New Roman" w:hAnsi="Times New Roman" w:cs="Times New Roman"/>
                                  <w:szCs w:val="24"/>
                                </w:rPr>
                                <w:t>Üreten Şehirler</w:t>
                              </w:r>
                              <w:r w:rsidRPr="00C73AA1">
                                <w:rPr>
                                  <w:rFonts w:ascii="Times New Roman" w:hAnsi="Times New Roman" w:cs="Times New Roman"/>
                                  <w:szCs w:val="24"/>
                                </w:rPr>
                                <w:t xml:space="preserve"> Programı kapsamında finanse edilmekte ve &lt;…&gt; tarafından yürütülmektedir.</w:t>
                              </w:r>
                            </w:p>
                            <w:p w14:paraId="7CF33EF7" w14:textId="77777777" w:rsidR="00BD74A5" w:rsidRPr="00C73AA1" w:rsidRDefault="00BD74A5" w:rsidP="00D9267A">
                              <w:pPr>
                                <w:spacing w:before="118" w:line="290" w:lineRule="auto"/>
                                <w:jc w:val="center"/>
                                <w:rPr>
                                  <w:rFonts w:ascii="Times New Roman" w:hAnsi="Times New Roman" w:cs="Times New Roman"/>
                                  <w:szCs w:val="24"/>
                                </w:rPr>
                              </w:pPr>
                            </w:p>
                          </w:txbxContent>
                        </wps:txbx>
                        <wps:bodyPr rot="0" vert="horz" wrap="square" lIns="0" tIns="0" rIns="0" bIns="0" anchor="t" anchorCtr="0" upright="1">
                          <a:noAutofit/>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BDCD891" id="Grup 13" o:spid="_x0000_s1026" style="width:409.5pt;height:190pt;mso-position-horizontal-relative:char;mso-position-vertical-relative:line" coordorigin=",1524" coordsize="52006,24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D6vYBQUAAJIUAAAOAAAAZHJzL2Uyb0RvYy54bWzsWGtv2zYU/T5g/0HQ&#10;d9WSTL2MOkXiR1Cg24K1+wG0RFtEJVEj6djpsP++e0nRjyRF23QrijUBYpMURd3HOede6+Wrfdt4&#10;t0wqLrqpH70IfY91pah4t5n6f7xbBrnvKU27ijaiY1P/jin/1cXPP73c9RMWi1o0FZMeHNKpya6f&#10;+rXW/WQ0UmXNWqpeiJ51cHEtZEs1TOVmVEm6g9PbZhSHYTraCVn1UpRMKVid24v+hTl/vWal/m29&#10;Vkx7zdQH27T5lOZzhZ+ji5d0spG0r3k5mEGfYEVLeQcPPRw1p5p6W8kfHNXyUgol1vpFKdqRWK95&#10;yYwP4E0U3vPmWoptb3zZTHab/hAmCO29OD352PLX2xvp8QpyN/a9jraQo2u57T2YQmx2/WYCW65l&#10;/7a/kcPCxs7Q3f1atvgNjnh7E9W7Q1TZXnslLCaYpwSCX8K1mETjMBziXtaQnON9URKT46XFJ24f&#10;uaeP0MiDTT0vJ/A/xApGD2L1aUzBXXormT8c0n7WGS2V77d9AGntqeYr3nB9ZyAKCUSjutsbXt5I&#10;OzmGPXNRh6v4UC/DuOMNuMfeQdGjN6J8r7xOzGrabdil6gHbkDXcPTrfbqZnj1s1vF/ypsFU4Xhw&#10;DHhwD0ePxMZidC7Kbcs6bUknWQM+ik7VvFe+JyesXTHAkHxdRYYGkPs3SuPjEAWGCH/F+WUYFvFV&#10;MEvCWUDCbBFcFiQLsnCRkZDk0Sya/Y13R2SyVQz8pc2854OtsPrA2kdRP+iD5ZPhpXdLDfsxUsYg&#10;921MhCUMCdqqZPk7RBX2wVhLpssah2uI3LAOmw8XTJiPkcUcKCCJt9r9IiqgEd1qYYJxjyQDzD1g&#10;wyniHV2iLA3zJLF0SUiajROTYwd3AINU+pqJ1sMBBB1MNs+ht+CQddJtQfM7gak3Tj2WliIsFvki&#10;JwGJ0wWkZT4PLpczEqTLKEvm4/lsNo9cWmpeVazD474+KybIouGVA6aSm9WskTZbS/M3OK6O20aI&#10;jqMZLpPu22bUpQJWcQj/qGRQYJRDPsw+D01YXh6T5rc17RlEHY89khmKnZXQd5jNK7H3UnRh2IQS&#10;6uk9LCNvjf/9PVZLKXY1oxVYZ5l9cqs957MgRsKoSFByjeJm6diIiiUjSnIUZmlKwFqU5HGRhql9&#10;2r+BsaY7Ax0wxq78j7F3qnJFBEXsKi6CZZpnAVmSJCiyMA8gI1cQaFKQ+fKcTm94x76eTt5u6hdJ&#10;nFhcHQmDqnbCK6i9Q/lFKTvd1nINnVjD26mfHzbRCaJx0VVGPjTljR2f0BDNd/Rz35aGiF2EqwWu&#10;3q/2AxdWoroDKkgB6gUghfYRBrWQH3xvB63Y1Fd/binW3+Z1B0zAvs0NpBus3IB2Jdw69bXv2eFM&#10;2/5u20u+qeFky7VOXIIgr7lRSDTNWgEm4wSkwZr5n2tE8UAjjL6fEP3baMRJGcpBIVzj5coQyZMs&#10;c10biYrIbgDUuHLmasyXl6FniXiWiI9JhP0t4qrmD60UUfRAKoYfZabn+HbtxDgPi9Q0ExEhEQFV&#10;cN2k/YEXpXGSkKGbSPNBS54uFWd16ax8fawtxCYDK2AUZ6BTZw2I7ZfnVNW2s1R3CifWhS8seqaV&#10;MfXivK4Z0MbPoK0wA98JaIfuN4zi4j5gSRHG8FJi+IkFbx3shh8NsAcx+V5V1rzZgRdfpq0cXtLh&#10;m7XTuenfjq8SL/4B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D4PxWv3AAAAAUB&#10;AAAPAAAAZHJzL2Rvd25yZXYueG1sTI9BS8NAEIXvgv9hGcGb3Y1FiWk2pRT1VARbQXrbZqdJaHY2&#10;ZLdJ+u8dvdTLg8cb3vsmX06uFQP2ofGkIZkpEEiltw1VGr52bw8piBANWdN6Qg0XDLAsbm9yk1k/&#10;0icO21gJLqGQGQ11jF0mZShrdCbMfIfE2dH3zkS2fSVtb0Yud618VOpZOtMQL9Smw3WN5Wl7dhre&#10;RzOu5snrsDkd15f97unje5Og1vd302oBIuIUr8fwi8/oUDDTwZ/JBtFq4Efin3KWJi9sDxrmqVIg&#10;i1z+py9+AAAA//8DAFBLAwQKAAAAAAAAACEAag+NfgYyAAAGMgAAFAAAAGRycy9tZWRpYS9pbWFn&#10;ZTEucG5niVBORw0KGgoAAAANSUhEUgAAAMYAAAA7CAYAAAAgl/WaAAAABmJLR0QA/wD/AP+gvaeT&#10;AAAACXBIWXMAAA7EAAAOxAGVKw4bAAAgAElEQVR4nO2deZgeVZX/v+cuVfXuS3dnhewk3SFAIEQ2&#10;gcgmIMgiEUFFFFR2BUdnwFFwXxhZBFwYRxgZERPWEUEEMewBSYBs3Z19JVv3u/W71XbP74/O23Q6&#10;nRCQmdGf/Xme93m6b93l1K06Vffec84tYma818wlsiYAygbG2iJzsAEL0uJkRriGIE4G4TkDOo6M&#10;eYAFz7CV9eu67w4vu6VHmpChCZxb/54LNcQQ7wB6LxVjPjnjxkRiZ/SEbMelvLDHBIstohYPvEow&#10;bTbMHgfhBmhKkOEykRpmyKQkixRLTGPmvCRqDYx5QDB5m73CnQ8C+R8zu++ZkEMMsRf81YqxgEj7&#10;wKQJTtN3ihx6jkCiBmyp1cp3Kilj+wf1pxcQRWcwV9+mnqiANToRT033PXcSkThDgLcZggnq7g9d&#10;1JfPYO76q4QdYoi95F0rxlVE9rnAPqOdpp8JQqwe8mNkTM9+fv7W3ZVZT5TZDIw8jHnZQqJJDFRm&#10;MG8eLO9zRC1pRMbakcgXOEQLBBDW/Vs3oufZk5gr70roIYbYS96VYswlsqZZmZ+lhTi0EAR3Wxy8&#10;PjEoP93vuJzNHA4st4BIR53Mb5pA2/PA+EX13Dmzmcu7SkUS/cq/TjTasTL/AuKZxNTe4/X89FD2&#10;X3nHgg8xxF4i3mmBpTJ1/gecpleEILdSr124JCj+dGJQfhpEcsfx86YgMnOwsj1AkxZi32GWfYkk&#10;ahsFDB8s3yuwJi7Vqc8DAIjEdOZNrW7uyh7Xu5QF+clI4ldLZeq8h4nS71T+IYbYG/b6jTE3m029&#10;r45bAsa4IAx/WvBLLx7GvBHofUO02slL4ySmhxCncxDcsCQozTkLyIPZ7MhjHahSlzmaTvSlPtUK&#10;wj+VmZ9f4OZv/GRjaEREjwOJ8TJxrLT0r2w2D1QN1i72Cj+czew1ZGnX6auFkh8EQndKvXgOmP33&#10;vmuG+EdmrxRjldUyI61wXsmYEbUgvH9qUHh4YJ4FRNFUJLtxX2Vl3gz8Li/k2xZ5uRtnM9cG5l2Z&#10;GDbntfL2z8xmLhMRcUMIItluJy91SP5zs7b2KYLR2bNtxPHMWwfW8TLR+KyTvjMAFWv1+vcP4eqr&#10;764LhhhiV952KPU4UdKo8ErDZlKXW//RYEoBADacg4nE6oLvvema8D+muN3fHEwpAGBFefvFjbkF&#10;99dM5rCtXry9FuA7xdDPe76/cGy85RgiooF1HMa8JlcvfAQA4rb19ddVfNbenfIQQ7w9ak8HHyJq&#10;mulkf1snrl5ey50zp99wZiAewp4N1a7jkohMblLOof2P/ZEoNhoYaxBv0ZJS+8oEL1FJNiEXNbyt&#10;S+Bt6K9ElqO6u2v1Cw4Ke574C6LTGCAAu7zaDmMuLSC6Mm6nLnMs6yfriY4aw5x/F/0wxBA7sduh&#10;1AtEEydFmq4rc2i+VS9ceTdz/Soi+zKROL81LN31dhW/QDRxhE4crYTYz5CIhGwqIaMsjCiFgGGw&#10;hDApQRS3SESIUQ59tFdM/rkDd8xd9sQymflEtyk8cTTz9nlE8RFW5vtCcFu+XvjUYXtRfogh9sRu&#10;FWOlnf1SXNExm6r1b8zgysLHiZLDYI2KObGndEA3+jIw893SPRcyF/qXW0KRo5yIdUbIKmGF/nzX&#10;d+e3wlsF5mB3QlxFZF+G2GStrKOMMtMDRnfdrc45mL03+ue7gcg5R6c+0aS1KJnw+prvfVyGlTcO&#10;2PGW6Iw2vWhM+HTZLf58JvOG96B/hvgHZVDFWKrT14yw5cdXV7xrZnLPMyCipTpxYVzpa2NK7ccg&#10;bK+Wzpoa1h7BjgqeJho72k5dzSwkvNpvWrn24rsVajGlT9CO/CiF3JXz8/92BHOucWwRJY5ORKw/&#10;ZZTWRd/bWA3MTW1B8TYwB4spPcG2xX0h48E2N/f9d9v+EEPsohirKTtGRum2uh/8eopXnNP/WIeT&#10;ujIt9U09zIVSrf7BGVxZCACLrdRHtRBnGzf81VQuPTZYQzcRRU4B0i7Uvo60YwGA9rAyf3cTdABo&#10;t1IfIyHO9F3zHwdw8UkAWEg0Kh7NvNgMOXwre7e3VYtf7l+m00ldTpAnswnvGSj/EEPsLbusSrkW&#10;X0+Gwm1+6c8Dj2lpuV1u8LHuWu6YhCVHAsAyO3OdJnl0h1u4ZKBSzCWyVsVaZqxMDJt9qpW5Iqaz&#10;X2CAhbJO3y+aeHoGMjP2JFybV7wv7xa+ZFny/A6dvQQAhIxNrlfrH1tfLZ+AkHbxnZpSL97BjC4I&#10;cdYNRM477ZAhhgAGKMZyO/mhuBRTNtXr1x/NvH1g5herXb+eFhQeOJy5fbJb+n27k/4OAarVzV15&#10;Zr+5BhGJRZQ4+pBo84VeEJ4Y1L0xAjA1EToMcomhQEBd8Lj+9b9BsZO3OE2/foaorZF2BPOmKV7+&#10;M0Jh8lI7fc30oDzvQK7On861F37rFW/FIEu5nle/AyTtj1npf3pPeun/c14gGjWXKP5/LcffEjsp&#10;hpHqo17Azx6ByrLBMn+yn/PeMjtzHTFV29z8N/vnWUg0qUOnPq2VPNTz/CiMqYfgss9BNwy/6IjY&#10;gQBSBIAU7dMo9wLRqIRj/zJl6fMnRJpe7bDTX+qrlJkn13LXaCH2abeyn20k38BcxyCTpAO4+ioR&#10;r2ESbX8iGtTtZIheHidKtkSaVh9op779fy3L3xJ9irEmMWx2jDEt74cPAzB7KrTYSn1UEg9rdfPf&#10;aaQtIIous1LnRu3kKYKFRSADyQEM5QgypaQJfEOhobAIQfUyM5TEp9vt1LVLKHJUi5O5O62tkRvZ&#10;IKNUlAi7+EFNruf/SSgcuUTFP7An+eYSyXwtd7MkbtlXpT65Nx0xlyjyMlHy8X6/l4mSC4iiuy1E&#10;RC8TJT9PpPemDRDJl4mSgx26isjuJkreRBTpn34DkdPdK0dfGwuIdDdREgPb3ZHeX+aHiJoGtnkV&#10;kQ1KZ24gck4BahTy9+ouP94/zwIivZ4ocw9RbOA5dBMl7yGKNc6nf3/9cWD+v1P6FKPue9OrbB4/&#10;lIuvXAVYHTrzhaey2dRS5Rz3ClnTG/neIBpvCXFW2S1e178iD3AExMEmFCIUiDPgIxSmLcz/SggT&#10;Bp5QYD8ahqHvh+ErGkBc6cnD7ch3k/HE8xGlT8yxgQ1gW+AXu93ibbtIy2w21/LXKqUvWU+UaSS/&#10;QDRxCSVPm0sUb9fpqytA4jDmjTC83hC3PEs08u064uB4y39OSgwvToxkt4yPZFdOjGS3TEwMK8ac&#10;1L0D8z5LNHKtk75lbaRpbXMkW/hGpPnNJVb64t1WTmR1WtnvrnUy65si2cKmWPOaxZQ6sX+Wy530&#10;oyLatP5DTvaV/jfjeXbqq3akZWXcycxv3PAxGT8jGW1ZuUwnz+5fR7uTuVdEm9Yno9klzxG1AMBU&#10;O/X16bGWte06fTUAzCOKXxXJvLbOEUtmAemFwNi0kuc5jjqzf13rgaQXbVp4hJPpmEc0opHeEcn+&#10;MBZrWXMYErOWwDl8dKRp5SQn++bkeEtx32hTYYLd9Ke36+u/BwQALCB9WIzkqaFPHQDwY2aXBQ54&#10;n6feEDp2s4S/vFHAtjLXaJfuGCzwiBnrSbADDrqYuC4F0st06lIClAC5QirPllILIfYtBOGGniAI&#10;GECECP4Ow3aMBOoc3nck87bBBJ7FvCUIeE7VzlzdSDsKWK0ddc3JseZFpOVJDdtKl1e4jpT6SBbO&#10;+LfrCN/1nnR97yfG0OKRSrcw8JoX+j81AT/RP99qyo7ZN9r0wr525AuuMV0B4+cBeL4w2G0QVbud&#10;un5SxL42IFodMu4MwW/68Prc7Z8hez9L6RO6wbJZq2nTkTyyccywSEklW8ZZ9iG2lb4GAASrqFaq&#10;BeFbCvQi0TBFdFoerFqkHj9MJ48DgLJb/GlRUEYo8SUAGK6Tp03STluZzf2zmLekdHMqKuUUsBnT&#10;X+azmLsDY5ZPsux9RurkMUDvYgqYz8sJyqqMeh5SZ5q0aiFgdegFd7DhO8MweOjt+vrvAQEAEUSa&#10;aoz2/U3hPhCJdpm5wBHiVCXE2IjAhAhSRwDAa5Q4liW5Ezj3fKOCvxDt22llv5u0kp8XghMmMNu0&#10;trWAMX5g1lLgvS4ta7Vv3G1kyCdBEaXV0lKt+rnAq83O1dzLy374ZIwIURBqzIhBHbGe0hMA4B6i&#10;2AorfdEyO3NVo81pQeEBSTR8yY5J+gJED7ZJTLSkHO8QHdmh01+6gcixgTIxv660ntxwi98dbV7h&#10;30fVcpdrSf+RIoLvmp+NquQum+oXf9o/nxcx3x6v9PgVteoPp9RzM6bUui/dp9p1+u58yABAkDi5&#10;zIxcrefKKbXuS8ZUuo86hGsvNY4Pt52TY0QIAvP9EICy5OlvlTVma+DzJs/dmFLyX1Zns6mAuBSC&#10;QTB9MSsZkTy+WWnHDcyN+cA3oRBnAsAM5o6tnnvrJMse/ZqdPFVKcfH6wC2ucIvXA0DBr7ILBpPY&#10;xUOZveBeAwAkTwGA8VDTR2lrZMn3n5yQyxUlhGWDYAK+Z7Kbu2J0rfuSKX7hB3vq578XxFVEtoqq&#10;S5hQRu/cgmqmvsLzzFc2BF5BBMF3RVRPBJGM2vKsnlruLXcQIplUqY90+/lbREidAXFZCBkBgJBo&#10;5ApTeqyNay/VyrVtStmTpTAJTVyp16pdypIEtuMBhZVS3f9Rrl4/zw/D9RYBUS0PrEXEoyut7PcO&#10;j2YXD3OcX6Qs69Y3yJrWaNr13fu0nTofAJJCtcI3t67x/W7X4+utQLwMADOYqxyGc4TU12CQwKnB&#10;8Dw/ZgAosetYeQFRlCA+tNr33XV+aa9vgMCE90eIMCySfGGN3Xzb80T773wV5EeKQZBf7BVuzfn+&#10;RhI4i4gUABgWwoBRCcwtaaliXjm8ToS72n501D6rGAReNUa3uMxvWJJObaw09bjF724I3FJKWj+N&#10;Kuv4kmeuO3OAx8JgbDc9f1zne4EROBEAklb8hCQRKDS/BYAQoBIzSNEnVkSafv5mtPmX7TL5qb3t&#10;l79l1NGAEKHpqQbBvbwjduIQ4CUQze8MU6PHuMUfAMDLRFMTIH4f89JG4dehZjhCTEzr1OnMrGUo&#10;Awi2AQQSQrYATe06/WktKL8pKD04mPv4w0Tp/WT8BEAmttVqZzZH7TvjUh8albotqqitzoztbDCc&#10;BHoi8TtA9AEwm2lhZV6nzp77J6LhxzPfCwDL7ExQCAr3Hcm87YYd9UvbZvjh4lVWy4yJ3vYFf2V/&#10;RQEkXXClBOwaebgb9neL3+uwMxVHiav2cawrLNl08RKVnD0tKD36HFHLqEj2/caYV9uAfQW4s0Vb&#10;x68UzQcBWCDIcLNyKF8r/36TL05ylP5ilUx3iRkkQUCvwsYimQ8aYF2Q90ezo1eNlNbBNSSPAPDk&#10;kczbltmZH05x9LdXe94b04LCz/dG7mOYNy+PZJ4Zoe3jFxC1xp30B9b5vin7xT57lQsGCNMMMFUR&#10;sbC0B+A/31m3/u0h2mTscCHUdC/0dnmCTPGKNzb+TlnpEzgIXug7SCRtFT8UBusBMYkgBAmkDHO5&#10;5vum4hV+lrUysy3Sz7aGpbsHUwoAOJO5sH/Qc3/dr82LKz1re7X82Z4wXKsAFNigBkaKCLkwqMAP&#10;70XDy5aZRcBvjBK9Y2kAmOoVbjsS2Mn+Mqm8/YGAsL8Lb9Jf21kAigCtG650aiLih7+Tgq1u/sfj&#10;Kt2T1tRqn8tq5Shl/SsAZGTqmJTS0tb6sFS8ZZmt9PEEQhAEpzbKCgAKnlusl78SV8rSEp+p9XM2&#10;VtI+PK100pFqv1Hx6NKo0uf4ACybTmvkqXvlp31mGOClvX17AgAF5oEoCNFI8mIiMbPCPK9/nH6W&#10;BCjgH06pduthle3WlFr3Je+kX/5WEQhDz0OwYB38zp2OMHMj+g4AQBhfD8t9ivEKYq0QaGZwBYwc&#10;wLZhk5eCIzW/+ERMJc9xvfIf9vYpfTC7K0pB8eGmaOp9FTe4mqjX19wGoewHC7uqtWNa/eLP+9st&#10;ykH5RZbywAEy72TXmAdECZgvIRPvsG8AACt09tJcfNiChZQ4ZgazH/jhT9JEyDj6N0tl9vyXKTF1&#10;MSWOfZFo2DI7c93WWMsrr1B8p6HSUpU4Z7lKn/0K2ZN9wZYEQcF0AYCycIYDoFx3L91e7jmyp+pf&#10;EIABpc4AACIRAoCHaPow9t7Y7nv3D1fWFAsEDnu1Q6vI6RkSqHveV7aXS0dWau5ZPWxgpDy9MSQT&#10;0rYZgDFm75aWd9AduI9vDDxfQ12UkipFntnpbRACYEnZ9ZSe8ArZkxcSTZr7NvO5vweEFYmeDUP2&#10;R4Hdhoe+SDQMAPo/KRxpJklDFRZIg7jJGNpGgh3jYjlDN7Hh2nT2Xgd6LeGdVvriNdGmx9dGs79b&#10;bqeufYNol5Wiw5jXhFV3k0C9lPfc3yWJYBFQrAfXNvyy+vMI/E4ixK4isncn+yzmsuGwG5JO312e&#10;/jAoIkiA0OtOYiSfllXWIVFLHwYA+/uFm5b59ZtsrUdNitm/3i8RWzo1GZ+XFYlTpaAThmtrZkLL&#10;A/rXaSn1T5NjkQcmJTKd463I7ZsDb1XJLV/3CFHCltYnt7HB0qD0y0O49tK0MH9PdxB0j5NqxgtE&#10;o5iNiJOAhqcBoFbPX1sEo5kEGEISkVBCfLqHGT1e8a5DuPbS1KDwcDUMlrcpe/xiGXs/AMgQOkIC&#10;RIjvfL6eypIAgQe1rxzO9bUe8euTtJ3uCQPTZQp99g5iYSsAzVp/LppwVk1NZDvT8WErkkBqb/r6&#10;bxnl++EmKSjPA93CiQT1BthxFGocMXL9jpFW6dEME0ojgkVB/usHWYkTQ5YT8qgvHx5NfXBbtet+&#10;oNeyutLJPDzGsj+w1vMeCXzzKxFyTejkzBeI3KOY3+zf7O3oeeoyTpzHPt3PFp1uAXC0nAXgjwOF&#10;v4G53mGlahcBowCsAQbfoYQYOUbQ8RBR01nM3XvqEDeo/L5el8V60PMMABTcwhXrCO/f4hUeat2R&#10;Z1o1/6WFRD+tiPRhrNBUs/Tmiun5s6lbL60I+dAlfunBtn51dru1j0W1nlnx/JEixLpnwsLTFzH3&#10;MFGz9vwvFELe1D+mPajVP+HbmKQAUXUrv+6CWtGDYA0AHMK8crGdPK2JrHF1U3z2VUDCBF/bXDH5&#10;/vtueTX/c6ER01SIbgAoo7Is7zpXBIG/k1dDDcGaLa53Rej21j8Y1Wr9qqotZvhB+GZ/V6GCyb+8&#10;yU1e4QJkWAgNAErVfw9UPrinTv47gDoimWc5NL9rdQs3PkfUcgyQfxVIx63MZ6a4uR8CwCIVPcMi&#10;PbLVL/4MAB4hSrTqzLVMXIGhrsVB/lfTVeZCT4Ziq+s9OkpFTm71cz8HgPZI+idtVvTSDrf6rdZ6&#10;4ev9G19AFN0GqDJQ739jdKjEOUZSVUp1X0rqRE8QrEFgbvWZ1+nQXzcf1eUN95Sldupa9rxnpu1w&#10;c1+ms5fWgvyfZzB3LCAaOYN5c7tKny00fXNRvTBzT968QwzRQISGF2iliwCggeZldubB0dHM4xA4&#10;ZXU2mwKACOsYGdG3CrMvMNyE3NHq5r8DCtxWpEYaHY4ng64Y6rGAe8fP6ymdUSQ/vdJ3t7e6xV18&#10;cWYwV6cgc+Ahkcwv2mXyU43tcAJwF3uhIaZ1AQBbqfFNEfuW5qj9UDYRX3ioTPU9kMiIqoKVAHoV&#10;TWlz5OhI84OdkaY/2A3DnmAL4Of2A7L/c105xP9PCEFilu+7HgAcztwumbeNUM6hFokjURV3Pks0&#10;0pcIjTR9Qy0GCkLzfotU5gxlO5UK6oZdbgcAC1oLaWoA8CaKI1JKOQHzKgwSL/4Xon1h8xUTtfNJ&#10;YakPN9bWw9DUCJIMU1US4IORZ4MyMySAUHDfBJKkCQOAXyLKZpzsjyySZ47Quo2JncZbJPSRIxLH&#10;Vfcwj/qHhEj1+qqlTvq/FuV/i2UqfeZKFf/AMorvv0ymP7O7fAKGXwArBwD+QvYUQzR8a1D/S8Dm&#10;xc1u98XHMG/WIaQIRd/GCTOYu4pucJ+WOKjiunIr3G5jvPUyFNqC7ZtQRACAga2FIHAVaMJcImtg&#10;4zOZN7iu+Y91Xv1BDsInG28olr3lBXE0ZECDkCGBGBECADDUd4NTKGQI0BHMuQX13JfrHD60yfc7&#10;BLjaSZGjAACSEszmz+EgGyr8I7MAsJSQl0ubjvm/luV/C0aotG3/PO0495Lm3TqIKghMZmNWAkAd&#10;Xm6t632kCMSPVqnPHsXcAwAhibIkGt0otJRoajKS/kwQcLsKOTIKSGttf9BDuKxoypUsJZsB4Ajm&#10;XGckfdckK3pJaNL/AmAnF/UbiJwjgAVL6/jENcw1IhIMQIOalYUaE49RAHqCYE2dg5vrgVjvhJV1&#10;r8Ff0TCBG4GYhNcDALOZyx069eLGoP79w7hn2TyiEVMAEJNDEEd27cFr+A1KfXCY0hPzMMwIDUGK&#10;DJi6An+Fh8oLUZ36OLGQDBYKgCF2W/3if74IJCeozOxcEK5u2xFluMhKfiqrdGZrjR8E8l0Jlfyk&#10;hgQncN+EXK5IRGqpSF1gCMVpQeGBhgwPETUdJFOzQhLDKKi9MalfePACIh0VifMFZDjFFH49mLv9&#10;AsqOSQo+miVH4VdfmTwgZv4qIvtSnbpAgItTvOKcFqRsGPqpH2LpwLpeJhrfIuMzXFLDFIhD9jra&#10;wsozvNMSPtFiEfv4aGHF3mRv+bSg3BfctkTFPzCKrMmLgvwjs5i3zCdqm243HbvSDyvtpnBvY4Fk&#10;PaUn2EqcWAWwOsg/3LB3PUfUso/KnG0syRuqXffOYi7PJbKm6dSnfONtOzCoPvIEUXZ/lZldEsH6&#10;qW5pJ+/gpSp2corssfkgP+eAfjvHrA/Lf5wQJod7Qo3XvtjwF7KnzGS38wWiRIvKnF/n+pYDg+oj&#10;aLfS/9puZ77ZMAH0/QDBO0JfF0LNXGalv944NgeItFvpq5bq1GfaVebLc4DIYpk4vcNK/fMCYFS7&#10;ynz+ISDNzHgMSK5ysn/yEiO408nc3yHTZyxH8qTFMnX2n4ERA9udA1hLdOLCZTrxqW2J4ZxLDOd2&#10;nfnuLvLt+LXr5A9egj2unwlD7ZJHJT+/LJL8tzmAtbt6OpzsH0xyJOcSw7l7xy9MjuBl0dR/vwaM&#10;3poYzqUd6eXECF4TH8Y/B6KvInoIJ0dyp5P5IzPjDZW6mlMjeWUks2xVJpN6CWgrJIYzJ0fyEjt1&#10;KzPjVSC6Pj6MO6LZVY32X5Hxs9dHmrb3JIZzV2I49ySG8wo78+iqTCbFzHgYSKyMD+POSLbGgBwo&#10;/xsq9cUNkaxX2NFnucRwXupkf86AaOR5EGjamhjOnU52MzPjNejp9eQI7nSyTw2sb5mVvt5PjuDV&#10;8RZeHskGhcRw7nAyf25cV2bG69DTuhLDmZMjuCOaWTunn1ztTvohTo7k1xE5bA4gV0WyKzg5ktvt&#10;5JWN+4qZsdTJ3MHJkczJkdyuMl9upM+HOrycGMGcHMlLdeZ7zIxFQGZbr/yLeu9LfVCYHMGdkezz&#10;A+VfHsk8a5IjuB2xA/raUpkvb4g2lfOJ4fxmYhhz77n/iZmxAJhUSYzgTie7mJkhGEIyaOIuj1Bm&#10;07jTygjWCuK+iets5prLZhsz0gwTHKKbp0ZD9QaDNOCM9YP6gjaRPg0ATmEuTaznTlxXr31WE8Us&#10;my5ihRkc4vVZzFsGNjsV0eOMT5sgxEcIDA+MwA/n7SIfemMoSJCzAW7fku8uy84AIEUrSE6evYc3&#10;hq7z59pLpWnb6rUbowRs9+rf7ij1TCtVi5cxrKgbBrzFC15e27N1v6U9uSm58rb9PgfULLAoskFo&#10;eMNfiPYdZqkfbvS8bdtq+RMn5HLFCLTsZoMNJkRUyCsWEk2awVytBkEFpndOtYCodZRt/xaEyIqe&#10;6ofW9mxt28Jm7iTb+ZBfxy0AEAFMEIY59NsYosEbFDt5UtS5OSDasKqn+8g1PbmD8oH/4lTL/ly7&#10;leqLiY8CXAh8n6n3CerACsvMwCCe0gQEEkCt6l10Wy0X2+K5902xnFmTZOr4Rh5LRT9UZkZ7UH8l&#10;JfTYcYi+ZWwl7imzgYswP9VOfWOCtictc2u3tNaLt/W97YikZHHaCr/eucp3C9B0Vt/1gA4a/RZR&#10;4pq/EO17ANCTD/wQhCIACCDMsQFgSoPIX8qxQRGVEADarfRnJ0ftH/rMuc312nkbeirT1pdqJ3r1&#10;6tcBoBkpk2ODvrql579KgoPV2eyYgZU3OJp5O4P4pX7DqTisFTaJFgh2fA4PncC59cZQV0Tb07pR&#10;28gK2YbTHzObSV7hF+Or3aeMr+Q+PNkvfu8ALqwe2M4Son2lUmNJUiJt2aeXmOExI+Go7y+k6KED&#10;849DtJWNqMzew0ZwvVuAkkSd79/TFj4TOLd+KpeXGjZrbRDYmNVTubz0MOaNBp5UUlIojPvfwEYJ&#10;b+MqYH2vFvoUAICgZDqSvVOBgi1e/dwjmDc16nZAKIfeYwQYx87c3CvXW/OdqE5eNFpZqhSYbx/M&#10;pcdmMHesKG+/eE1QLwnQx9cTZU4CdvvxHNu2rtIglNzqNYew/9Ih7C3aXuu5bDuHEFJe3LB+vxMM&#10;wCEA1hw5H/ZIm2TzFt/bWg7DPjsISzqnFgRr2Dc3ZYgQt6zT+tdRBiNpx85PCXXdKt/9w1S38KX+&#10;xxcgetAoS40JQnOXb8wfY6DDX6beqE4NwCKgEvqPKimtqJ2+cU/Xb3d4sAIQkRDiq92Bb7bVek5v&#10;84r3vY/LS8dw4alpXHsBAEoo7hQiLXLoWS2Zjl6cz++8gx8RgagvkEnArIrr5FGN/yf6XYtChFIE&#10;4QZDxl9CibZ8kH+SQRNbVOr8Vq9wu23FzlhI1oHYCxZTeoJUqXOqgb8gaqsfMffOlF0AEa0Obo5E&#10;n+nQ2Uv6x3hHbTqSES7qLzP1kxkAXkVmXylwFAT2MqZZ2gwArPqs6QYW9wRBEJXqmAvjLbWxiWGV&#10;g5zMSwCQ1GnTwwaK6BOyz04AABGaSURBVMzhSp/cHfLWQ8PKM42yGhZHiUCGXq1x+O9jLfu0Dkp9&#10;kPgtny4h1QFVNnA9v29OcQpzqR6K9haldRf0vru9KYhISNG22YTwk85rjeRfw+/oCvwcAeOeBTKD&#10;ln0bSsyIaPv28YnUmhZLnbAldG8+nHvaAeAlotEZyzpUGH5sqlf87ZuhXybx1hMfEEwgRLW+vklr&#10;qoT8551cjADELes0ApD3incFAc8ZrTUlRO8KmQ8gDgJCnt/j+XfvY9nnLqbUiWB0oddbaK+QEO48&#10;YHjS0mNzzKsPY+8NIhIdTua+LdHm33dEmh56jqjFA3aybwkDp8rGPD1FZT4+oE7RaWX6NhPocUtP&#10;WYL6AmjA7BtjXiobs3KjX/yttNQ5RzGvAoXP1gN/3iLEjyp5hYdtO3L0Cpk6/yGipsEEf4QosUyl&#10;z9RKnFgPKs9nos5PE1KOCwGkSSACQokZGaWi0Div0SlEJCyyD+zyS30RY+0q9YVXB9gqQuQTDKwt&#10;BIVH9rYzB0MDwg/DDVXfv6XiebeERP8FAFW/skMTubY58J7Zx1JjF+nMd/qXJQAswuib9eI3qjBA&#10;RF4bEruNc2GgLolgw+y8SiJM0gWjBr8y2KYPffUzuxYRyvlKnzKfAtiKyWFwNQfUAWA7EBgAYi8/&#10;/xAjQt0Pbi5V6h/f7Plv7KOcG5ZT8kMAkBbp45MQMIKOWm5nfuEzhKXUwYt3xNEAQAyEuvFffdPz&#10;tjQpcd2LFBnbv35DOLUCRsbO3qS1/GyFGdISpwFASseYABgiq+Llv24AKEd8JQSq/A4UA73n23vP&#10;GLaA3hGMIDSHhFNatD5Tw47VgZ0ePOJIrq1jgbGhCHufKkTyddLvWyEy57LEtevt1LWrYi2fOxRY&#10;HoK4g+J9fkBLwvIf4pZ90qNAUPPcxzut9EUCoi2i1X62pS9K28kPuK63MCBTb1PJc9pl5oIOSn3w&#10;NUocu16lT2iXqfMm6cRHlDS+MChlIqn7Y1IfCgDV0G/vqnvfK5twdTMJlMBwa+XLG0+dRUgd5zNv&#10;OZp5+wqZOn+9bvoiafW1uMp+4jVKHNvYOiduZ2aDaEQA7Ha4tTdElRIueNHUev7qsfX81W3V7psB&#10;IIQvEiQQMJ74TS1/8jY/2DZMiy+/TDQVAHx4BACCKX4889Yu3/1Zi7KOtSEmYMfwiIJwng1A2c4F&#10;jfZep8hRw5XVlg+CVUcBa28AbICJAbOTdywzh8zPjSCJYVb0/EbyGJ34yATLigL8/Bk7Vhf3A5Ix&#10;kGImDwCqO2TbHTYAuMGT+4XFe6theEez0g45+sMAAIs+XAODQNpIHAGgu5kEbMU7QnYNSTAK1fyF&#10;Vc/98milUynHuaVR93xyxjlCTq8EQV4SDhLA8K4gcCWJY+cSWb5f8wBAERIzmTdsdr1ftWjrhAhh&#10;H/T7JiMBMCx2ubYhmABAwdjHAFt7An/FaMsa04gXmVzLn9AThnMNGMMQNbUByiYAwPXD2yTJI5/u&#10;1Wh2dGSqsunfxigrHSr91ZpbW8HMxnHpAeFYn24Uns1cq3vuE1fozAUMX0JgAjGKIuRIYMyiMCQd&#10;s5yTmDnqB1jNxCVoHukIGleFieioHWhBCSGsL6Ri+l5LyjEeAxU/XBSpmdOmeLnrytXuA7rr1c8U&#10;vPpVB7G3pNG2dujcilu5FwDqxl8ealwzXqusZeGbjpKH5HbYLBShBW74y8G2AxoMAqQAIZRhn4eo&#10;gEchAM00s93O/ni5nb19jZ29/UWiYS7IdUAgsLqBuV4LzPUjlFbJSOZnAFCHbWwQGL3j/Hy9eH0x&#10;9IujtLaIWQKAToi7Vvn+som2dV5npOmR5ZHsTYlI9CkJgL3wK2AODwY0AbCIRiyPZO/otLO3rbGz&#10;t88nZ1yhXvvOusDLjbbtGzqj2bvbI+mfNDuRX27z/SrX/H9ZZbXM2BRpujPrZB/dV2syjCcBgKGV&#10;BYLhXTdzkL3DfJClZrfr9NUJKb9Vg4Hr+4/eQORowum5wO+eUu8+oLWa39/Ugs/GiMBKngsAZEgp&#10;ECKIRA4Iy/+1wnc7JlvOmctU9EwASNj2h8Zry/YM3z651n3AfrXugz1jnpqkdbZNJmd1o1K1QSDT&#10;u/G45+Wv6wnC6khtaSZIALBhUQhAgd/X6aRvXWNnb2+3MjdeRWRLQ2yBAHgazCaoBV+shIEZFYve&#10;3elkH10Wyd4kSMzSIGxDVQCABQLt8D4WAFALexYKIQ5MwUTAbFq90t0u41HfmA2e4dXtYeUvADCB&#10;c88zG/EaJY5tdOBBXH3ZMyaXsBKfZPAWHwAEOYKxFgDBcJGEarEtMVMpcYwB1ZRSM6KWfYcJw19n&#10;LefHKS1PrDCjCkaECFXw/DE7JuczmKsTvdJd+9ff2hxhmZU6lw02zmS3E+jdLsdls8ILg9Wu4Zfa&#10;/MLNP2Z2l5FzvAM6yjdm0FiQweGyHwTd0ry1VRABQdkPtkpix7bUlZalLrcsfbkEmg38SjUMuslQ&#10;AQD2D/K/WO57zzeTnL6M0scrlPPVMOhmNkUAOJJ5m+uF3wiCsBvojROfkMsVt9S6T1zvu3dbAscK&#10;oi9awILOnurpbUHhQQAoAYaYNkhQj1TqMttSV1iWvtyRatzhXF+7vlr6QHfo/U5DfMwidVE98B7b&#10;VCt+oJXLi+th0CoEfcYSGLvCd//TivI3ASAG8mth0M2EXVa6lFKbN3v+JiXpY0qLb0hBq5eXey6Y&#10;FpR+N1vaR7YIWQ1D83BjhWk+Si+v9ry1BOw3lygSAlurYdAdQgsA4DD4p3IQ5KQV+cpVRLZieWgh&#10;8LsDt9YXU89+8IAfhN2k6GiCE5TDoBvU22/TmTfVwvA7Jgi7iXsdIwugIBcE3USIaW1dpSx1uVD0&#10;uXMBK2Rsq4VBN8EKAGAqlx5bV3VnFQPvUSVxTFSpq5Wg6mbfu38Yovk0IGph0G12XBMwM+4C0ktU&#10;6pp2J/vwDhuGXqZSVz8HZF6TsVmvIHpwYy14FTJj2u30fQ8Dif7rxiviLbOXWunr2lXqy+068ene&#10;defUhHYZP6dDpy5eYicvX7FjPXqpSl5SSozgNxPDuDsxnNfFW3h9fBivjLfwungLr4hkik8Bwwez&#10;N7wIjG630/c11vcb7bwhEx++EYi1q/QX/gBkmRnL7OQV7U76zt3ZLgb7XQnYnMmkdrJ5AGJVJpPq&#10;/8v15pEMiFwmk3oViO5kSwHSqzKZFAO0I2+kfzs70uID278ecB4DkoPYlegxIJkbIAMG2G2eAGJP&#10;ALGBZR8GEv1l3JEuc5lM6lcD8+8ocyMQewhID5T9V0CMMxNSrwJ6YPqLQJYB+SMgwgPkezKTSb0A&#10;DAOgGucwsM1cJpN6DEgyIDmTSf1oQNucyaQa5zcHkAOvyY6y9CoQ7btGA85tDhDZcc30wL5oXJO+&#10;vWvbVfpsaYtrt1fzH3s/sIYHrCD0p12lzyYpjmt1c1f0T1+ikqdJJQ4nyIgX1J7tDGt/3F8nP0xg&#10;h0MZSkKPYaSUxqlZyz43F3jLZYi7ql7tOcuJfL1ZWyd1s8FIEtjk1b8zpV741/71E5Fqj6R+adXE&#10;nf03ZNgFIjEPGDMu2vTbWujf01Yv3r7bvEMMMQh9qxNBWPwz++Gfh8dbvrcnpQCAtqDwIIxZ1+Fk&#10;b+ifPi0oPVp1vUc5DDdKmJ5pkeS3SOFQx3aqhriWtNXw0JgtruGnmoggQ9w1wc19fxrXXniznv9U&#10;wffe3JcEimFQMbzr673dytyMwDy9R6UAAGYzMpI9s85m21S39LN31iVDDNFPMQ5gzgfg9jDwM0tU&#10;etCd/vrvcNfqF240ADqc7E7+TzO4Or/NL9y8f1B/ulorXevV/Pu9wLdjTNEeLyQp0GSDJ3sAqsFb&#10;RrBZzFuq9fDTBc//9ZZq96FtbuGmfu3qDjt7Gyhc3uqV7m6k30DkDLaM+Sei4Rb4bLjBg+iNvhxi&#10;iHfETp8BmEtk7a/T31RSHDq51n3CwMwdOvt5n83WWhisiEoxflpQerRDZ/+JlJlYrhe/1j+CrD9P&#10;U2TsKMf5Vwp4KQmKkhDHjdT6+NU9lWMO5J7n9iTgPHLGjYhEv2Fc88zUsPDL11V8FkJZ9WCclNKH&#10;T/F7g6kaLCCKZiKZOzyD5lY3f8ZAo9IQQ+wNOxl6ZjN78PlJBpc67abrB2ZmGephtpqbjtjPVMP6&#10;RgBo9XP/Fvp4Imanb1+m0mcOLAMAKdTfrNQLX68ExUcrXuX3PfXq19ZWy8f5KO9xo4T2SOaCEXbk&#10;+7Wa/8upYeGXAOCGlZWRiJw7Ieo8IXTYMrCMQXymYLFP1S1/dUgphni3DPpFpZWJYbPDMPxesZY7&#10;433MS0FE7TpxQUTpf40rNckA2FatnjMtLD/YWIZZQDQyaie/pImidT+YMy0oz3tXAhGJTiROgSXP&#10;Cog2OVHcNCGXKzaOL6HIkbFIdF7ji0q1wNzSGhRvBXPwJFHbgdHmu/O+N6/VK/7zu+yTIYYYXDEe&#10;Impqs9IfJ4HPvVIvHPZJ5srqbDZVzedHKSfzZJTMv1UMB51u6b8G7mj3GumZCZ04O5SUiQix0K8W&#10;X7wV/oof97NWDuQeotixurnV5eD9Uok2j8MtgVv87TTujQpscBWRfblOfdJiIV2FrwW+94lo0npt&#10;Qi5XfIFo4kQ7+82yMJsmVfNfec96aIh/SHb7ccq5RNbBkcyDYYhtea/6zcO5vnYBkY7o1Cener3D&#10;mj3xNEXGjhORo5TGFJ+QMCHqIXEVQIkNAgVoI5DURFGAHcmiUOegfaNfemZ3m7P1Z6nMfHyLKTx1&#10;PPNWEMlVOvOthBYT11Vr35/JldfervwQQ+yJ3SoG0Pt97nGR7B8Mm47ueuH7RzGv2l3eDoofsBiV&#10;NeOhpsZV9OBWv9i3DeQNRM6HgX0icFoIVjIAWAJchd8jYbZMh7sJzH3hqp1W6qNVn8t3oedPn0J0&#10;/xmovr6n+UKnnb0rqURre7XnwuN2WMOHGOKvYY+KAfQOjaKRxGUCmFCq5T+yu5WnhZQ4Jh7VP0oa&#10;Gp0Lza+mevl/2V2dq7PZVP95w0A6dPaSuEXfdQ3WeX74ralh8SEeRNCnicZOtbPfLYETW9z854/p&#10;tyHcEEP8Nbyt+/HB7P+lUMt/LTC0MRbJPLCAooPu2frfKL8iWEzIaGtkRMmLOu2m6+cO+DpQA+Or&#10;f2/YRKifHYKI1FIndbmt8NWk1JmIVtNzYXH+YErRTqkTpzjZ67REyQvMzUNKMcR7ydu+Md7KSaLd&#10;yvxCSEwIjXlmar1w/U7HVPoSW9NMw3SqH5hvxILCb8YAxb4hEJHuUOnLoppO8KQ6TQfBn2uM59e7&#10;+R+c1Pi2HxGtzmSS1VJwtG3pe6KMOWVjNt7hFX7YmLwvIGpOW4mZoVBfTCpVXFDe/uUPMa97j/tl&#10;iH9w9l4x0DvnGC1jh0lL386g+aiFv2nsjLGASM9g9hdbqY+S721qhAz2ZyHRqGS06aFJynrfKt/d&#10;UK2FswYLcV1INMlRmROm+rmfgYjAzCASKxA9KLD1Oc1CfbjbD+5u9Qs/+qvOfoghdsM7UowGr5F1&#10;UMSOnC9JnWSAl/P13K2H91taJSI16KYERLLdydzXBOrKA+NX13MfPYV5l0D2gfvPLqbEsUrLyQkp&#10;L60K3rimmr/wg4NsCjDEEO8V70oxeksSLUbqeGnTRVLQSGJ0efXaTRXU1x/GvHGwIg8TpcdD73MQ&#10;e0sWU3pCCcX6wE2d+9NppS+2CE2hFKfYILWlVr9yLaodQ/vPDvE/zbtXjB3cQxQ7EGqaE0lcSgZN&#10;DIzSIeb6xmzvMsV524Hut/us1Q1Ezg3M9QWkD49CkYhYZ0VYH1zjsCstZHxLzfzgIOTf0QdPhhji&#10;r+GvVoy3aiLxJ6BltEp/jCUP0yRPN+DlxBgTCHqWmSOSw2XMQnKAgtAmYQAiiIksTGBDH+WaYHVU&#10;yvdVw3BOHLx1ixs8P2SsG+L/gvdOMQYwj2jEGGQsTwTHSZDHNp1iArFBKDqGGUtA3GpCLFKCnJCD&#10;xSKgTbXQ27QctdcmAGqwzyUPMcT/Fv8P56sCAjFRnc8AAAAASUVORK5CYIJQSwECLQAUAAYACAAA&#10;ACEAsYJntgoBAAATAgAAEwAAAAAAAAAAAAAAAAAAAAAAW0NvbnRlbnRfVHlwZXNdLnhtbFBLAQIt&#10;ABQABgAIAAAAIQA4/SH/1gAAAJQBAAALAAAAAAAAAAAAAAAAADsBAABfcmVscy8ucmVsc1BLAQIt&#10;ABQABgAIAAAAIQBQD6vYBQUAAJIUAAAOAAAAAAAAAAAAAAAAADoCAABkcnMvZTJvRG9jLnhtbFBL&#10;AQItABQABgAIAAAAIQCqJg6+vAAAACEBAAAZAAAAAAAAAAAAAAAAAGsHAABkcnMvX3JlbHMvZTJv&#10;RG9jLnhtbC5yZWxzUEsBAi0AFAAGAAgAAAAhAPg/Fa/cAAAABQEAAA8AAAAAAAAAAAAAAAAAXggA&#10;AGRycy9kb3ducmV2LnhtbFBLAQItAAoAAAAAAAAAIQBqD41+BjIAAAYyAAAUAAAAAAAAAAAAAAAA&#10;AGcJAABkcnMvbWVkaWEvaW1hZ2UxLnBuZ1BLBQYAAAAABgAGAHwBAACfO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1524;top:1524;width:17608;height:54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YjPwgAAANoAAAAPAAAAZHJzL2Rvd25yZXYueG1sRI/RisIw&#10;FETfBf8h3AVfljVVQaUaRXcRRZ+s+wGX5trWbW5qE2v9eyMs+DjMzBlmvmxNKRqqXWFZwaAfgSBO&#10;rS44U/B72nxNQTiPrLG0TAoe5GC56HbmGGt75yM1ic9EgLCLUUHufRVL6dKcDLq+rYiDd7a1QR9k&#10;nUld4z3ATSmHUTSWBgsOCzlW9J1T+pfcjILLDveDdTTKDpf08zrdNnvc/oyV6n20qxkIT61/h//b&#10;O61gAq8r4QbIxRMAAP//AwBQSwECLQAUAAYACAAAACEA2+H2y+4AAACFAQAAEwAAAAAAAAAAAAAA&#10;AAAAAAAAW0NvbnRlbnRfVHlwZXNdLnhtbFBLAQItABQABgAIAAAAIQBa9CxbvwAAABUBAAALAAAA&#10;AAAAAAAAAAAAAB8BAABfcmVscy8ucmVsc1BLAQItABQABgAIAAAAIQDjwYjPwgAAANoAAAAPAAAA&#10;AAAAAAAAAAAAAAcCAABkcnMvZG93bnJldi54bWxQSwUGAAAAAAMAAwC3AAAA9gIAAAAA&#10;">
                  <v:imagedata r:id="rId9" o:title=""/>
                </v:shape>
                <v:shapetype id="_x0000_t202" coordsize="21600,21600" o:spt="202" path="m,l,21600r21600,l21600,xe">
                  <v:stroke joinstyle="miter"/>
                  <v:path gradientshapeok="t" o:connecttype="rect"/>
                </v:shapetype>
                <v:shape id="Text Box 6" o:spid="_x0000_s1028" type="#_x0000_t202" style="position:absolute;left:40195;top:2476;width:10766;height:3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77171B97" w14:textId="77777777" w:rsidR="00BD74A5" w:rsidRPr="00C460E0" w:rsidRDefault="00BD74A5" w:rsidP="00D9267A">
                        <w:pPr>
                          <w:rPr>
                            <w:rFonts w:ascii="Times New Roman" w:hAnsi="Times New Roman" w:cs="Times New Roman"/>
                            <w:w w:val="105"/>
                          </w:rPr>
                        </w:pPr>
                        <w:r w:rsidRPr="004311E6">
                          <w:rPr>
                            <w:rFonts w:ascii="Times New Roman" w:hAnsi="Times New Roman" w:cs="Times New Roman"/>
                            <w:w w:val="105"/>
                          </w:rPr>
                          <w:t>Kalkınma Ajansı Logosu</w:t>
                        </w:r>
                      </w:p>
                    </w:txbxContent>
                  </v:textbox>
                </v:shape>
                <v:shape id="Text Box 5" o:spid="_x0000_s1029" type="#_x0000_t202" style="position:absolute;left:1524;top:8763;width:48577;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4C8A5DB3" w14:textId="0E1DA3D0" w:rsidR="00BD74A5" w:rsidRDefault="00BD74A5" w:rsidP="00D9267A">
                        <w:pPr>
                          <w:spacing w:after="0" w:line="240" w:lineRule="auto"/>
                          <w:ind w:left="-1" w:right="18"/>
                          <w:jc w:val="center"/>
                          <w:rPr>
                            <w:b/>
                            <w:sz w:val="28"/>
                          </w:rPr>
                        </w:pPr>
                        <w:r>
                          <w:rPr>
                            <w:b/>
                            <w:sz w:val="28"/>
                          </w:rPr>
                          <w:t>ÜRETEN ŞEHİRLER</w:t>
                        </w:r>
                        <w:r>
                          <w:rPr>
                            <w:b/>
                            <w:spacing w:val="13"/>
                            <w:sz w:val="28"/>
                          </w:rPr>
                          <w:t xml:space="preserve"> </w:t>
                        </w:r>
                        <w:r>
                          <w:rPr>
                            <w:b/>
                            <w:sz w:val="28"/>
                          </w:rPr>
                          <w:t>PROGRAMI</w:t>
                        </w:r>
                      </w:p>
                      <w:p w14:paraId="733980F4" w14:textId="77777777" w:rsidR="00BD74A5" w:rsidRDefault="00BD74A5" w:rsidP="00D9267A">
                        <w:pPr>
                          <w:spacing w:after="0" w:line="240" w:lineRule="auto"/>
                          <w:ind w:left="2194" w:right="2213"/>
                          <w:jc w:val="center"/>
                          <w:rPr>
                            <w:b/>
                            <w:sz w:val="26"/>
                          </w:rPr>
                        </w:pPr>
                        <w:r>
                          <w:rPr>
                            <w:b/>
                            <w:sz w:val="26"/>
                          </w:rPr>
                          <w:t>&lt;…&gt; PROJESİ</w:t>
                        </w:r>
                      </w:p>
                    </w:txbxContent>
                  </v:textbox>
                </v:shape>
                <v:shape id="Text Box 3" o:spid="_x0000_s1030" type="#_x0000_t202" style="position:absolute;left:380;top:14414;width:5162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kk0wQAAANsAAAAPAAAAZHJzL2Rvd25yZXYueG1sRE9Li8Iw&#10;EL4L/ocwC3vTVFcXqUYRYaUHPfhgxduQjG3ZZlKarNZ/bwTB23x8z5ktWluJKzW+dKxg0E9AEGtn&#10;Ss4VHA8/vQkIH5ANVo5JwZ08LObdzgxT4268o+s+5CKGsE9RQRFCnUrpdUEWfd/VxJG7uMZiiLDJ&#10;pWnwFsNtJYdJ8i0tlhwbCqxpVZD+2/9bBdnX9n5e8yjLf7WRx/Vpw+OTVurzo11OQQRqw1v8cmcm&#10;zh/A85d4gJw/AAAA//8DAFBLAQItABQABgAIAAAAIQDb4fbL7gAAAIUBAAATAAAAAAAAAAAAAAAA&#10;AAAAAABbQ29udGVudF9UeXBlc10ueG1sUEsBAi0AFAAGAAgAAAAhAFr0LFu/AAAAFQEAAAsAAAAA&#10;AAAAAAAAAAAAHwEAAF9yZWxzLy5yZWxzUEsBAi0AFAAGAAgAAAAhANXySTTBAAAA2wAAAA8AAAAA&#10;AAAAAAAAAAAABwIAAGRycy9kb3ducmV2LnhtbFBLBQYAAAAAAwADALcAAAD1AgAAAAA=&#10;" stroked="f" strokeweight="1pt">
                  <v:stroke dashstyle="3 1"/>
                  <v:textbox inset="0,0,0,0">
                    <w:txbxContent>
                      <w:p w14:paraId="0015042F" w14:textId="0C980F0F" w:rsidR="00BD74A5" w:rsidRPr="00C73AA1" w:rsidRDefault="00BD74A5" w:rsidP="00D9267A">
                        <w:pPr>
                          <w:spacing w:after="0" w:line="240" w:lineRule="auto"/>
                          <w:jc w:val="center"/>
                          <w:rPr>
                            <w:rFonts w:ascii="Times New Roman" w:hAnsi="Times New Roman" w:cs="Times New Roman"/>
                            <w:w w:val="90"/>
                          </w:rPr>
                        </w:pPr>
                        <w:r>
                          <w:rPr>
                            <w:rFonts w:ascii="Times New Roman" w:hAnsi="Times New Roman" w:cs="Times New Roman"/>
                          </w:rPr>
                          <w:t>Yararlanıcı</w:t>
                        </w:r>
                        <w:r w:rsidRPr="00C73AA1">
                          <w:rPr>
                            <w:rFonts w:ascii="Times New Roman" w:hAnsi="Times New Roman" w:cs="Times New Roman"/>
                            <w:w w:val="90"/>
                          </w:rPr>
                          <w:t xml:space="preserve"> Kurum/Kuruluş</w:t>
                        </w:r>
                      </w:p>
                      <w:p w14:paraId="414E3626" w14:textId="77777777" w:rsidR="00BD74A5" w:rsidRPr="00C73AA1" w:rsidRDefault="00BD74A5" w:rsidP="00D9267A">
                        <w:pPr>
                          <w:spacing w:after="0" w:line="240" w:lineRule="auto"/>
                          <w:jc w:val="center"/>
                          <w:rPr>
                            <w:rFonts w:ascii="Times New Roman" w:hAnsi="Times New Roman" w:cs="Times New Roman"/>
                          </w:rPr>
                        </w:pPr>
                        <w:r w:rsidRPr="00C73AA1">
                          <w:rPr>
                            <w:rFonts w:ascii="Times New Roman" w:hAnsi="Times New Roman" w:cs="Times New Roman"/>
                            <w:w w:val="90"/>
                          </w:rPr>
                          <w:t>Logosu</w:t>
                        </w:r>
                      </w:p>
                    </w:txbxContent>
                  </v:textbox>
                </v:shape>
                <v:shape id="Text Box 3" o:spid="_x0000_s1031" type="#_x0000_t202" style="position:absolute;top:20129;width:49022;height:5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NdDwgAAANsAAAAPAAAAZHJzL2Rvd25yZXYueG1sRE9La8JA&#10;EL4L/odlhN500/SBRFcRoSGHeqiVirdhd0xCs7Mhu03iv3cLhd7m43vOejvaRvTU+dqxgsdFAoJY&#10;O1NzqeD0+TZfgvAB2WDjmBTcyMN2M52sMTNu4A/qj6EUMYR9hgqqENpMSq8rsugXriWO3NV1FkOE&#10;XSlNh0MMt41Mk+RVWqw5NlTY0r4i/X38sQqKp8PtkvNzUX5pI0/5+Z1fzlqph9m4W4EINIZ/8Z+7&#10;MHF+Cr+/xAPk5g4AAP//AwBQSwECLQAUAAYACAAAACEA2+H2y+4AAACFAQAAEwAAAAAAAAAAAAAA&#10;AAAAAAAAW0NvbnRlbnRfVHlwZXNdLnhtbFBLAQItABQABgAIAAAAIQBa9CxbvwAAABUBAAALAAAA&#10;AAAAAAAAAAAAAB8BAABfcmVscy8ucmVsc1BLAQItABQABgAIAAAAIQAlINdDwgAAANsAAAAPAAAA&#10;AAAAAAAAAAAAAAcCAABkcnMvZG93bnJldi54bWxQSwUGAAAAAAMAAwC3AAAA9gIAAAAA&#10;" stroked="f" strokeweight="1pt">
                  <v:stroke dashstyle="3 1"/>
                  <v:textbox inset="0,0,0,0">
                    <w:txbxContent>
                      <w:p w14:paraId="708016B0" w14:textId="0AC62D6A" w:rsidR="00BD74A5" w:rsidRPr="00C73AA1" w:rsidRDefault="00BD74A5" w:rsidP="00D9267A">
                        <w:pPr>
                          <w:jc w:val="center"/>
                          <w:rPr>
                            <w:rFonts w:ascii="Times New Roman" w:hAnsi="Times New Roman" w:cs="Times New Roman"/>
                            <w:szCs w:val="24"/>
                          </w:rPr>
                        </w:pPr>
                        <w:r w:rsidRPr="00C73AA1">
                          <w:rPr>
                            <w:rFonts w:ascii="Times New Roman" w:hAnsi="Times New Roman" w:cs="Times New Roman"/>
                            <w:szCs w:val="24"/>
                          </w:rPr>
                          <w:t>Bu proje</w:t>
                        </w:r>
                        <w:r>
                          <w:rPr>
                            <w:rFonts w:ascii="Times New Roman" w:hAnsi="Times New Roman" w:cs="Times New Roman"/>
                            <w:szCs w:val="24"/>
                          </w:rPr>
                          <w:t>,</w:t>
                        </w:r>
                        <w:r w:rsidRPr="00C73AA1">
                          <w:rPr>
                            <w:rFonts w:ascii="Times New Roman" w:hAnsi="Times New Roman" w:cs="Times New Roman"/>
                            <w:szCs w:val="24"/>
                          </w:rPr>
                          <w:t xml:space="preserve"> T.C. Sanayi ve Teknoloji Bakanlığı tarafından </w:t>
                        </w:r>
                        <w:r>
                          <w:rPr>
                            <w:rFonts w:ascii="Times New Roman" w:hAnsi="Times New Roman" w:cs="Times New Roman"/>
                            <w:szCs w:val="24"/>
                          </w:rPr>
                          <w:t>Üreten Şehirler</w:t>
                        </w:r>
                        <w:r w:rsidRPr="00C73AA1">
                          <w:rPr>
                            <w:rFonts w:ascii="Times New Roman" w:hAnsi="Times New Roman" w:cs="Times New Roman"/>
                            <w:szCs w:val="24"/>
                          </w:rPr>
                          <w:t xml:space="preserve"> Programı kapsamında finanse edilmekte ve &lt;…&gt; tarafından yürütülmektedir.</w:t>
                        </w:r>
                      </w:p>
                      <w:p w14:paraId="7CF33EF7" w14:textId="77777777" w:rsidR="00BD74A5" w:rsidRPr="00C73AA1" w:rsidRDefault="00BD74A5" w:rsidP="00D9267A">
                        <w:pPr>
                          <w:spacing w:before="118" w:line="290" w:lineRule="auto"/>
                          <w:jc w:val="center"/>
                          <w:rPr>
                            <w:rFonts w:ascii="Times New Roman" w:hAnsi="Times New Roman" w:cs="Times New Roman"/>
                            <w:szCs w:val="24"/>
                          </w:rPr>
                        </w:pPr>
                      </w:p>
                    </w:txbxContent>
                  </v:textbox>
                </v:shape>
                <w10:anchorlock/>
              </v:group>
            </w:pict>
          </mc:Fallback>
        </mc:AlternateContent>
      </w:r>
    </w:p>
    <w:p w14:paraId="2498A55C" w14:textId="3DFD8E61" w:rsidR="004676BF" w:rsidRPr="00664FD2" w:rsidRDefault="004676BF" w:rsidP="0025444D">
      <w:pPr>
        <w:spacing w:line="276" w:lineRule="auto"/>
        <w:jc w:val="center"/>
        <w:rPr>
          <w:rFonts w:ascii="Times New Roman" w:eastAsia="Times New Roman" w:hAnsi="Times New Roman" w:cs="Times New Roman"/>
          <w:sz w:val="24"/>
          <w:szCs w:val="24"/>
        </w:rPr>
      </w:pPr>
    </w:p>
    <w:p w14:paraId="0F0C8474" w14:textId="77777777" w:rsidR="004676BF" w:rsidRPr="00664FD2" w:rsidRDefault="004676BF" w:rsidP="0025444D">
      <w:pPr>
        <w:spacing w:line="276" w:lineRule="auto"/>
        <w:jc w:val="both"/>
        <w:rPr>
          <w:rFonts w:ascii="Times New Roman" w:eastAsia="Times New Roman" w:hAnsi="Times New Roman" w:cs="Times New Roman"/>
          <w:sz w:val="24"/>
          <w:szCs w:val="24"/>
        </w:rPr>
      </w:pPr>
    </w:p>
    <w:sectPr w:rsidR="004676BF" w:rsidRPr="00664FD2">
      <w:foot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22DE2" w14:textId="77777777" w:rsidR="005260B6" w:rsidRDefault="005260B6">
      <w:pPr>
        <w:spacing w:after="0" w:line="240" w:lineRule="auto"/>
      </w:pPr>
      <w:r>
        <w:separator/>
      </w:r>
    </w:p>
    <w:p w14:paraId="11F71E48" w14:textId="77777777" w:rsidR="005260B6" w:rsidRDefault="005260B6"/>
  </w:endnote>
  <w:endnote w:type="continuationSeparator" w:id="0">
    <w:p w14:paraId="5E1767A2" w14:textId="77777777" w:rsidR="005260B6" w:rsidRDefault="005260B6">
      <w:pPr>
        <w:spacing w:after="0" w:line="240" w:lineRule="auto"/>
      </w:pPr>
      <w:r>
        <w:continuationSeparator/>
      </w:r>
    </w:p>
    <w:p w14:paraId="42EF9C66" w14:textId="77777777" w:rsidR="005260B6" w:rsidRDefault="005260B6"/>
  </w:endnote>
  <w:endnote w:type="continuationNotice" w:id="1">
    <w:p w14:paraId="7B702576" w14:textId="77777777" w:rsidR="005260B6" w:rsidRDefault="005260B6">
      <w:pPr>
        <w:spacing w:after="0" w:line="240" w:lineRule="auto"/>
      </w:pPr>
    </w:p>
    <w:p w14:paraId="185A1B47" w14:textId="77777777" w:rsidR="005260B6" w:rsidRDefault="00526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Noto Sans Symbols">
    <w:altName w:val="Calibri"/>
    <w:charset w:val="00"/>
    <w:family w:val="swiss"/>
    <w:pitch w:val="variable"/>
    <w:sig w:usb0="00000003" w:usb1="0200FDEE" w:usb2="03040000" w:usb3="00000000" w:csb0="00000001"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DD0FD" w14:textId="5D77A378" w:rsidR="00BD74A5" w:rsidRPr="00DB58C2" w:rsidRDefault="00BD74A5" w:rsidP="00DB58C2">
    <w:pPr>
      <w:pBdr>
        <w:top w:val="nil"/>
        <w:left w:val="nil"/>
        <w:bottom w:val="nil"/>
        <w:right w:val="nil"/>
        <w:between w:val="nil"/>
      </w:pBdr>
      <w:tabs>
        <w:tab w:val="center" w:pos="4536"/>
        <w:tab w:val="right" w:pos="9072"/>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480468">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p>
  <w:p w14:paraId="09EAD080" w14:textId="77777777" w:rsidR="00BD74A5" w:rsidRDefault="00BD74A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DB063" w14:textId="77777777" w:rsidR="005260B6" w:rsidRDefault="005260B6">
      <w:pPr>
        <w:spacing w:after="0" w:line="240" w:lineRule="auto"/>
      </w:pPr>
      <w:r>
        <w:separator/>
      </w:r>
    </w:p>
    <w:p w14:paraId="07E479AB" w14:textId="77777777" w:rsidR="005260B6" w:rsidRDefault="005260B6"/>
  </w:footnote>
  <w:footnote w:type="continuationSeparator" w:id="0">
    <w:p w14:paraId="51029145" w14:textId="77777777" w:rsidR="005260B6" w:rsidRDefault="005260B6">
      <w:pPr>
        <w:spacing w:after="0" w:line="240" w:lineRule="auto"/>
      </w:pPr>
      <w:r>
        <w:continuationSeparator/>
      </w:r>
    </w:p>
    <w:p w14:paraId="6A8BD36A" w14:textId="77777777" w:rsidR="005260B6" w:rsidRDefault="005260B6"/>
  </w:footnote>
  <w:footnote w:type="continuationNotice" w:id="1">
    <w:p w14:paraId="0A102757" w14:textId="77777777" w:rsidR="005260B6" w:rsidRDefault="005260B6">
      <w:pPr>
        <w:spacing w:after="0" w:line="240" w:lineRule="auto"/>
      </w:pPr>
    </w:p>
    <w:p w14:paraId="28C1F4BF" w14:textId="77777777" w:rsidR="005260B6" w:rsidRDefault="005260B6"/>
  </w:footnote>
  <w:footnote w:id="2">
    <w:p w14:paraId="6700CFC7" w14:textId="77777777" w:rsidR="00BD74A5" w:rsidRPr="008B0A7D" w:rsidRDefault="00BD74A5">
      <w:pPr>
        <w:spacing w:after="0" w:line="240" w:lineRule="auto"/>
        <w:rPr>
          <w:rFonts w:ascii="Times New Roman" w:hAnsi="Times New Roman" w:cs="Times New Roman"/>
        </w:rPr>
      </w:pPr>
      <w:r w:rsidRPr="008B0A7D">
        <w:rPr>
          <w:rFonts w:ascii="Times New Roman" w:hAnsi="Times New Roman" w:cs="Times New Roman"/>
          <w:vertAlign w:val="superscript"/>
        </w:rPr>
        <w:footnoteRef/>
      </w:r>
      <w:r w:rsidRPr="008B0A7D">
        <w:rPr>
          <w:rFonts w:ascii="Times New Roman" w:hAnsi="Times New Roman" w:cs="Times New Roman"/>
        </w:rPr>
        <w:t xml:space="preserve"> Proje ile ilgili talep hangi konuda ise o kısım doldurulacaktır.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84434"/>
    <w:multiLevelType w:val="hybridMultilevel"/>
    <w:tmpl w:val="6ED2D6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5E5362"/>
    <w:multiLevelType w:val="hybridMultilevel"/>
    <w:tmpl w:val="1D80159C"/>
    <w:lvl w:ilvl="0" w:tplc="EFC4C04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D40575"/>
    <w:multiLevelType w:val="multilevel"/>
    <w:tmpl w:val="96C0D196"/>
    <w:lvl w:ilvl="0">
      <w:start w:val="2"/>
      <w:numFmt w:val="decimal"/>
      <w:lvlText w:val="(%1)"/>
      <w:lvlJc w:val="left"/>
      <w:pPr>
        <w:ind w:left="360" w:hanging="360"/>
      </w:pPr>
      <w:rPr>
        <w:rFonts w:ascii="Times New Roman" w:eastAsia="Times New Roman" w:hAnsi="Times New Roman" w:cs="Times New Roman"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08892F25"/>
    <w:multiLevelType w:val="multilevel"/>
    <w:tmpl w:val="D5A6F322"/>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CAF4F23"/>
    <w:multiLevelType w:val="multilevel"/>
    <w:tmpl w:val="56DCCAAC"/>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34E4A1B"/>
    <w:multiLevelType w:val="multilevel"/>
    <w:tmpl w:val="30AEE856"/>
    <w:lvl w:ilvl="0">
      <w:start w:val="1"/>
      <w:numFmt w:val="lowerLetter"/>
      <w:lvlText w:val="%1)"/>
      <w:lvlJc w:val="left"/>
      <w:pPr>
        <w:ind w:left="720" w:hanging="360"/>
      </w:pPr>
      <w:rPr>
        <w:rFonts w:ascii="Calibri" w:eastAsia="Calibri" w:hAnsi="Calibri" w:cs="Calibri"/>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68D440D"/>
    <w:multiLevelType w:val="multilevel"/>
    <w:tmpl w:val="955EAAAC"/>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A961C69"/>
    <w:multiLevelType w:val="multilevel"/>
    <w:tmpl w:val="D5A6F322"/>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0D07414"/>
    <w:multiLevelType w:val="hybridMultilevel"/>
    <w:tmpl w:val="D6C6E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D9074D"/>
    <w:multiLevelType w:val="multilevel"/>
    <w:tmpl w:val="9D94DA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4950FB5"/>
    <w:multiLevelType w:val="hybridMultilevel"/>
    <w:tmpl w:val="82C0931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92B11C6"/>
    <w:multiLevelType w:val="hybridMultilevel"/>
    <w:tmpl w:val="277037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9B01275"/>
    <w:multiLevelType w:val="multilevel"/>
    <w:tmpl w:val="A7D6719A"/>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3" w15:restartNumberingAfterBreak="0">
    <w:nsid w:val="2B2E2C3F"/>
    <w:multiLevelType w:val="multilevel"/>
    <w:tmpl w:val="BA828C7E"/>
    <w:lvl w:ilvl="0">
      <w:start w:val="3"/>
      <w:numFmt w:val="decimal"/>
      <w:lvlText w:val="(%1)"/>
      <w:lvlJc w:val="left"/>
      <w:pPr>
        <w:ind w:left="360" w:hanging="360"/>
      </w:pPr>
      <w:rPr>
        <w:rFonts w:ascii="Times New Roman" w:eastAsia="Times New Roman" w:hAnsi="Times New Roman" w:cs="Times New Roman"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300E47C6"/>
    <w:multiLevelType w:val="hybridMultilevel"/>
    <w:tmpl w:val="8E6A021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21510FD"/>
    <w:multiLevelType w:val="multilevel"/>
    <w:tmpl w:val="B5B45148"/>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7057C5B"/>
    <w:multiLevelType w:val="hybridMultilevel"/>
    <w:tmpl w:val="976EE2F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A7C761E"/>
    <w:multiLevelType w:val="hybridMultilevel"/>
    <w:tmpl w:val="7D76B5F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EB6935"/>
    <w:multiLevelType w:val="multilevel"/>
    <w:tmpl w:val="60226502"/>
    <w:lvl w:ilvl="0">
      <w:start w:val="2"/>
      <w:numFmt w:val="decimal"/>
      <w:lvlText w:val="(%1)"/>
      <w:lvlJc w:val="left"/>
      <w:pPr>
        <w:ind w:left="360" w:hanging="360"/>
      </w:pPr>
      <w:rPr>
        <w:rFonts w:ascii="Times New Roman" w:eastAsia="Times New Roman" w:hAnsi="Times New Roman" w:cs="Times New Roman"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405249E7"/>
    <w:multiLevelType w:val="multilevel"/>
    <w:tmpl w:val="CDBA0400"/>
    <w:lvl w:ilvl="0">
      <w:start w:val="4"/>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C814B6"/>
    <w:multiLevelType w:val="multilevel"/>
    <w:tmpl w:val="5308DEE0"/>
    <w:lvl w:ilvl="0">
      <w:start w:val="2"/>
      <w:numFmt w:val="decimal"/>
      <w:lvlText w:val="(%1)"/>
      <w:lvlJc w:val="left"/>
      <w:pPr>
        <w:ind w:left="502" w:hanging="360"/>
      </w:pPr>
      <w:rPr>
        <w:rFonts w:ascii="Times New Roman" w:eastAsia="Times New Roman" w:hAnsi="Times New Roman" w:cs="Times New Roman"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43F02134"/>
    <w:multiLevelType w:val="hybridMultilevel"/>
    <w:tmpl w:val="8744A2D6"/>
    <w:lvl w:ilvl="0" w:tplc="EFC4C04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45C42C6"/>
    <w:multiLevelType w:val="hybridMultilevel"/>
    <w:tmpl w:val="E22C40EE"/>
    <w:lvl w:ilvl="0" w:tplc="EFC4C04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DCD7EA7"/>
    <w:multiLevelType w:val="multilevel"/>
    <w:tmpl w:val="3F5E60E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8263D7"/>
    <w:multiLevelType w:val="multilevel"/>
    <w:tmpl w:val="1AF69AC2"/>
    <w:lvl w:ilvl="0">
      <w:start w:val="2"/>
      <w:numFmt w:val="decimal"/>
      <w:lvlText w:val="(%1)"/>
      <w:lvlJc w:val="left"/>
      <w:pPr>
        <w:ind w:left="360" w:hanging="360"/>
      </w:pPr>
      <w:rPr>
        <w:rFonts w:ascii="Times New Roman" w:eastAsia="Times New Roman" w:hAnsi="Times New Roman" w:cs="Times New Roman"/>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1894546"/>
    <w:multiLevelType w:val="hybridMultilevel"/>
    <w:tmpl w:val="9C2602E0"/>
    <w:lvl w:ilvl="0" w:tplc="7F6006BC">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27C265D"/>
    <w:multiLevelType w:val="multilevel"/>
    <w:tmpl w:val="FA8A27DC"/>
    <w:lvl w:ilvl="0">
      <w:start w:val="2"/>
      <w:numFmt w:val="decimal"/>
      <w:lvlText w:val="(%1)"/>
      <w:lvlJc w:val="left"/>
      <w:pPr>
        <w:ind w:left="360" w:hanging="360"/>
      </w:pPr>
      <w:rPr>
        <w:rFonts w:ascii="Times New Roman" w:eastAsia="Times New Roman" w:hAnsi="Times New Roman" w:cs="Times New Roman"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5710478A"/>
    <w:multiLevelType w:val="hybridMultilevel"/>
    <w:tmpl w:val="72D4CB76"/>
    <w:lvl w:ilvl="0" w:tplc="11E0308A">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8591291"/>
    <w:multiLevelType w:val="hybridMultilevel"/>
    <w:tmpl w:val="BF04A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89339EA"/>
    <w:multiLevelType w:val="hybridMultilevel"/>
    <w:tmpl w:val="0C8CAB6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8E91B25"/>
    <w:multiLevelType w:val="multilevel"/>
    <w:tmpl w:val="0EECF884"/>
    <w:lvl w:ilvl="0">
      <w:start w:val="3"/>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D5A07AB"/>
    <w:multiLevelType w:val="multilevel"/>
    <w:tmpl w:val="9B50B888"/>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F283FB4"/>
    <w:multiLevelType w:val="hybridMultilevel"/>
    <w:tmpl w:val="619AC6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FB869BB"/>
    <w:multiLevelType w:val="multilevel"/>
    <w:tmpl w:val="BF3A84B4"/>
    <w:lvl w:ilvl="0">
      <w:start w:val="1"/>
      <w:numFmt w:val="decimal"/>
      <w:lvlText w:val="%1."/>
      <w:lvlJc w:val="left"/>
      <w:pPr>
        <w:ind w:left="360" w:hanging="360"/>
      </w:pPr>
    </w:lvl>
    <w:lvl w:ilvl="1">
      <w:start w:val="1"/>
      <w:numFmt w:val="decimal"/>
      <w:lvlText w:val="%1.%2."/>
      <w:lvlJc w:val="left"/>
      <w:pPr>
        <w:ind w:left="567" w:hanging="207"/>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0D9319B"/>
    <w:multiLevelType w:val="multilevel"/>
    <w:tmpl w:val="8F0AFEC4"/>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203627F"/>
    <w:multiLevelType w:val="multilevel"/>
    <w:tmpl w:val="3662D5EA"/>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4347C60"/>
    <w:multiLevelType w:val="hybridMultilevel"/>
    <w:tmpl w:val="929E3F1E"/>
    <w:lvl w:ilvl="0" w:tplc="EFC4C04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6CD2249"/>
    <w:multiLevelType w:val="hybridMultilevel"/>
    <w:tmpl w:val="23502204"/>
    <w:lvl w:ilvl="0" w:tplc="80048702">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7FF6C49"/>
    <w:multiLevelType w:val="multilevel"/>
    <w:tmpl w:val="E00245D8"/>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87A6104"/>
    <w:multiLevelType w:val="multilevel"/>
    <w:tmpl w:val="2990F6E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3A09B6"/>
    <w:multiLevelType w:val="multilevel"/>
    <w:tmpl w:val="60226502"/>
    <w:lvl w:ilvl="0">
      <w:start w:val="2"/>
      <w:numFmt w:val="decimal"/>
      <w:lvlText w:val="(%1)"/>
      <w:lvlJc w:val="left"/>
      <w:pPr>
        <w:ind w:left="360" w:hanging="360"/>
      </w:pPr>
      <w:rPr>
        <w:rFonts w:ascii="Times New Roman" w:eastAsia="Times New Roman" w:hAnsi="Times New Roman" w:cs="Times New Roman"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D605398"/>
    <w:multiLevelType w:val="hybridMultilevel"/>
    <w:tmpl w:val="77604042"/>
    <w:lvl w:ilvl="0" w:tplc="CD8ADB76">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ED36DF9"/>
    <w:multiLevelType w:val="hybridMultilevel"/>
    <w:tmpl w:val="697ACB70"/>
    <w:lvl w:ilvl="0" w:tplc="364201BC">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20C068C"/>
    <w:multiLevelType w:val="multilevel"/>
    <w:tmpl w:val="99A6E4C4"/>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7D7203"/>
    <w:multiLevelType w:val="hybridMultilevel"/>
    <w:tmpl w:val="D31C70A6"/>
    <w:lvl w:ilvl="0" w:tplc="041F000F">
      <w:start w:val="1"/>
      <w:numFmt w:val="decimal"/>
      <w:lvlText w:val="%1."/>
      <w:lvlJc w:val="left"/>
      <w:pPr>
        <w:ind w:left="360" w:hanging="360"/>
      </w:pPr>
      <w:rPr>
        <w:rFonts w:hint="default"/>
      </w:rPr>
    </w:lvl>
    <w:lvl w:ilvl="1" w:tplc="041F0001">
      <w:start w:val="1"/>
      <w:numFmt w:val="bullet"/>
      <w:lvlText w:val=""/>
      <w:lvlJc w:val="left"/>
      <w:pPr>
        <w:ind w:left="1080" w:hanging="360"/>
      </w:pPr>
      <w:rPr>
        <w:rFonts w:ascii="Symbol" w:hAnsi="Symbol"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15:restartNumberingAfterBreak="0">
    <w:nsid w:val="75A87CB7"/>
    <w:multiLevelType w:val="hybridMultilevel"/>
    <w:tmpl w:val="B30EC0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87C744C"/>
    <w:multiLevelType w:val="multilevel"/>
    <w:tmpl w:val="955EAAAC"/>
    <w:lvl w:ilvl="0">
      <w:start w:val="2"/>
      <w:numFmt w:val="decimal"/>
      <w:lvlText w:val="(%1)"/>
      <w:lvlJc w:val="left"/>
      <w:pPr>
        <w:ind w:left="360" w:hanging="360"/>
      </w:pPr>
      <w:rPr>
        <w:rFonts w:ascii="Times New Roman" w:eastAsia="Times New Roman" w:hAnsi="Times New Roman" w:cs="Times New Roman"/>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13"/>
  </w:num>
  <w:num w:numId="3">
    <w:abstractNumId w:val="34"/>
  </w:num>
  <w:num w:numId="4">
    <w:abstractNumId w:val="15"/>
  </w:num>
  <w:num w:numId="5">
    <w:abstractNumId w:val="31"/>
  </w:num>
  <w:num w:numId="6">
    <w:abstractNumId w:val="38"/>
  </w:num>
  <w:num w:numId="7">
    <w:abstractNumId w:val="46"/>
  </w:num>
  <w:num w:numId="8">
    <w:abstractNumId w:val="4"/>
  </w:num>
  <w:num w:numId="9">
    <w:abstractNumId w:val="23"/>
  </w:num>
  <w:num w:numId="10">
    <w:abstractNumId w:val="24"/>
  </w:num>
  <w:num w:numId="11">
    <w:abstractNumId w:val="43"/>
  </w:num>
  <w:num w:numId="12">
    <w:abstractNumId w:val="39"/>
  </w:num>
  <w:num w:numId="13">
    <w:abstractNumId w:val="30"/>
  </w:num>
  <w:num w:numId="14">
    <w:abstractNumId w:val="19"/>
  </w:num>
  <w:num w:numId="15">
    <w:abstractNumId w:val="9"/>
  </w:num>
  <w:num w:numId="16">
    <w:abstractNumId w:val="2"/>
  </w:num>
  <w:num w:numId="17">
    <w:abstractNumId w:val="12"/>
  </w:num>
  <w:num w:numId="18">
    <w:abstractNumId w:val="7"/>
  </w:num>
  <w:num w:numId="19">
    <w:abstractNumId w:val="5"/>
  </w:num>
  <w:num w:numId="20">
    <w:abstractNumId w:val="35"/>
  </w:num>
  <w:num w:numId="21">
    <w:abstractNumId w:val="6"/>
  </w:num>
  <w:num w:numId="22">
    <w:abstractNumId w:val="33"/>
  </w:num>
  <w:num w:numId="23">
    <w:abstractNumId w:val="44"/>
  </w:num>
  <w:num w:numId="24">
    <w:abstractNumId w:val="0"/>
  </w:num>
  <w:num w:numId="25">
    <w:abstractNumId w:val="28"/>
  </w:num>
  <w:num w:numId="26">
    <w:abstractNumId w:val="45"/>
  </w:num>
  <w:num w:numId="27">
    <w:abstractNumId w:val="8"/>
  </w:num>
  <w:num w:numId="28">
    <w:abstractNumId w:val="40"/>
  </w:num>
  <w:num w:numId="29">
    <w:abstractNumId w:val="18"/>
  </w:num>
  <w:num w:numId="30">
    <w:abstractNumId w:val="20"/>
  </w:num>
  <w:num w:numId="31">
    <w:abstractNumId w:val="29"/>
  </w:num>
  <w:num w:numId="32">
    <w:abstractNumId w:val="14"/>
  </w:num>
  <w:num w:numId="33">
    <w:abstractNumId w:val="10"/>
  </w:num>
  <w:num w:numId="34">
    <w:abstractNumId w:val="32"/>
  </w:num>
  <w:num w:numId="35">
    <w:abstractNumId w:val="11"/>
  </w:num>
  <w:num w:numId="36">
    <w:abstractNumId w:val="17"/>
  </w:num>
  <w:num w:numId="37">
    <w:abstractNumId w:val="16"/>
  </w:num>
  <w:num w:numId="38">
    <w:abstractNumId w:val="22"/>
  </w:num>
  <w:num w:numId="39">
    <w:abstractNumId w:val="36"/>
  </w:num>
  <w:num w:numId="40">
    <w:abstractNumId w:val="21"/>
  </w:num>
  <w:num w:numId="41">
    <w:abstractNumId w:val="26"/>
  </w:num>
  <w:num w:numId="42">
    <w:abstractNumId w:val="25"/>
  </w:num>
  <w:num w:numId="43">
    <w:abstractNumId w:val="1"/>
  </w:num>
  <w:num w:numId="44">
    <w:abstractNumId w:val="42"/>
  </w:num>
  <w:num w:numId="45">
    <w:abstractNumId w:val="27"/>
  </w:num>
  <w:num w:numId="46">
    <w:abstractNumId w:val="37"/>
  </w:num>
  <w:num w:numId="47">
    <w:abstractNumId w:val="4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6BF"/>
    <w:rsid w:val="00001687"/>
    <w:rsid w:val="00002A68"/>
    <w:rsid w:val="000034C6"/>
    <w:rsid w:val="000054BC"/>
    <w:rsid w:val="0000650E"/>
    <w:rsid w:val="00006C66"/>
    <w:rsid w:val="00007FD5"/>
    <w:rsid w:val="0001161E"/>
    <w:rsid w:val="00011C7F"/>
    <w:rsid w:val="00013E9C"/>
    <w:rsid w:val="00015A01"/>
    <w:rsid w:val="000161C0"/>
    <w:rsid w:val="0001730A"/>
    <w:rsid w:val="00020F68"/>
    <w:rsid w:val="00022A7B"/>
    <w:rsid w:val="0002394B"/>
    <w:rsid w:val="00035DB8"/>
    <w:rsid w:val="00036AF4"/>
    <w:rsid w:val="00036CA4"/>
    <w:rsid w:val="00043386"/>
    <w:rsid w:val="000460D8"/>
    <w:rsid w:val="00046326"/>
    <w:rsid w:val="00047783"/>
    <w:rsid w:val="00052C76"/>
    <w:rsid w:val="00056665"/>
    <w:rsid w:val="000606CF"/>
    <w:rsid w:val="000648F0"/>
    <w:rsid w:val="00066267"/>
    <w:rsid w:val="00066D89"/>
    <w:rsid w:val="00070F07"/>
    <w:rsid w:val="000775F3"/>
    <w:rsid w:val="00084034"/>
    <w:rsid w:val="00085F40"/>
    <w:rsid w:val="00091237"/>
    <w:rsid w:val="00091DE2"/>
    <w:rsid w:val="0009235D"/>
    <w:rsid w:val="000934A8"/>
    <w:rsid w:val="000977DC"/>
    <w:rsid w:val="000A04CC"/>
    <w:rsid w:val="000A2344"/>
    <w:rsid w:val="000A2FB4"/>
    <w:rsid w:val="000A4A56"/>
    <w:rsid w:val="000A5D5B"/>
    <w:rsid w:val="000A75E3"/>
    <w:rsid w:val="000B06B6"/>
    <w:rsid w:val="000B1B4D"/>
    <w:rsid w:val="000B2DBF"/>
    <w:rsid w:val="000C1177"/>
    <w:rsid w:val="000C1736"/>
    <w:rsid w:val="000C2C03"/>
    <w:rsid w:val="000C4CF4"/>
    <w:rsid w:val="000D281D"/>
    <w:rsid w:val="000D3917"/>
    <w:rsid w:val="000D454E"/>
    <w:rsid w:val="000D5EC9"/>
    <w:rsid w:val="000D6541"/>
    <w:rsid w:val="000D6ABF"/>
    <w:rsid w:val="000E111B"/>
    <w:rsid w:val="000E19A9"/>
    <w:rsid w:val="000E2EBE"/>
    <w:rsid w:val="000E4E04"/>
    <w:rsid w:val="000E542F"/>
    <w:rsid w:val="000F14BC"/>
    <w:rsid w:val="000F30F9"/>
    <w:rsid w:val="00107BD9"/>
    <w:rsid w:val="0011033B"/>
    <w:rsid w:val="00110A3B"/>
    <w:rsid w:val="001208A5"/>
    <w:rsid w:val="0012103C"/>
    <w:rsid w:val="00121231"/>
    <w:rsid w:val="00121C6F"/>
    <w:rsid w:val="00127E13"/>
    <w:rsid w:val="001334BA"/>
    <w:rsid w:val="001346A0"/>
    <w:rsid w:val="001364B0"/>
    <w:rsid w:val="001372CA"/>
    <w:rsid w:val="001518AB"/>
    <w:rsid w:val="00153D27"/>
    <w:rsid w:val="0015429E"/>
    <w:rsid w:val="00154553"/>
    <w:rsid w:val="00157136"/>
    <w:rsid w:val="0015744D"/>
    <w:rsid w:val="001601D4"/>
    <w:rsid w:val="0016067F"/>
    <w:rsid w:val="001658AA"/>
    <w:rsid w:val="00165CCD"/>
    <w:rsid w:val="00170C05"/>
    <w:rsid w:val="00177EAB"/>
    <w:rsid w:val="00180CF8"/>
    <w:rsid w:val="00183F15"/>
    <w:rsid w:val="001847E3"/>
    <w:rsid w:val="001920A6"/>
    <w:rsid w:val="0019334C"/>
    <w:rsid w:val="001933CE"/>
    <w:rsid w:val="00194B9D"/>
    <w:rsid w:val="001956B4"/>
    <w:rsid w:val="00195CFE"/>
    <w:rsid w:val="00195E0F"/>
    <w:rsid w:val="001A5DCB"/>
    <w:rsid w:val="001A713A"/>
    <w:rsid w:val="001B02BE"/>
    <w:rsid w:val="001B0D9A"/>
    <w:rsid w:val="001B312A"/>
    <w:rsid w:val="001B436B"/>
    <w:rsid w:val="001B474B"/>
    <w:rsid w:val="001B6AC2"/>
    <w:rsid w:val="001C1624"/>
    <w:rsid w:val="001C29A0"/>
    <w:rsid w:val="001C3080"/>
    <w:rsid w:val="001E11F5"/>
    <w:rsid w:val="001E2454"/>
    <w:rsid w:val="001E3FEB"/>
    <w:rsid w:val="001E6E8B"/>
    <w:rsid w:val="001F05BE"/>
    <w:rsid w:val="001F0DB2"/>
    <w:rsid w:val="001F176C"/>
    <w:rsid w:val="001F56E5"/>
    <w:rsid w:val="001F64FB"/>
    <w:rsid w:val="001F7DFB"/>
    <w:rsid w:val="002042D6"/>
    <w:rsid w:val="00204E02"/>
    <w:rsid w:val="0021032E"/>
    <w:rsid w:val="00211C9A"/>
    <w:rsid w:val="00212916"/>
    <w:rsid w:val="00214E23"/>
    <w:rsid w:val="00216F95"/>
    <w:rsid w:val="00217E2D"/>
    <w:rsid w:val="00220302"/>
    <w:rsid w:val="002213FB"/>
    <w:rsid w:val="00222E8A"/>
    <w:rsid w:val="00223A6A"/>
    <w:rsid w:val="00223D88"/>
    <w:rsid w:val="00223EC7"/>
    <w:rsid w:val="002269E6"/>
    <w:rsid w:val="0023305C"/>
    <w:rsid w:val="00234FC0"/>
    <w:rsid w:val="00244E87"/>
    <w:rsid w:val="00246E63"/>
    <w:rsid w:val="002502AE"/>
    <w:rsid w:val="00250BA1"/>
    <w:rsid w:val="0025275F"/>
    <w:rsid w:val="00252A90"/>
    <w:rsid w:val="0025444D"/>
    <w:rsid w:val="002576B4"/>
    <w:rsid w:val="00257D70"/>
    <w:rsid w:val="00261009"/>
    <w:rsid w:val="002654A7"/>
    <w:rsid w:val="0026552A"/>
    <w:rsid w:val="00265EE2"/>
    <w:rsid w:val="00267292"/>
    <w:rsid w:val="0026750E"/>
    <w:rsid w:val="00271BEF"/>
    <w:rsid w:val="00273FC7"/>
    <w:rsid w:val="002745B1"/>
    <w:rsid w:val="00276DEE"/>
    <w:rsid w:val="002849A3"/>
    <w:rsid w:val="002858F5"/>
    <w:rsid w:val="00285F06"/>
    <w:rsid w:val="00291AFC"/>
    <w:rsid w:val="002953BA"/>
    <w:rsid w:val="002A3EC6"/>
    <w:rsid w:val="002A5CD0"/>
    <w:rsid w:val="002B049B"/>
    <w:rsid w:val="002B056A"/>
    <w:rsid w:val="002B45CF"/>
    <w:rsid w:val="002B54C1"/>
    <w:rsid w:val="002B78C2"/>
    <w:rsid w:val="002C3B69"/>
    <w:rsid w:val="002C3E6E"/>
    <w:rsid w:val="002D09C4"/>
    <w:rsid w:val="002D2AC9"/>
    <w:rsid w:val="002D3709"/>
    <w:rsid w:val="002D4BCF"/>
    <w:rsid w:val="002E1228"/>
    <w:rsid w:val="002E1503"/>
    <w:rsid w:val="002E4503"/>
    <w:rsid w:val="002E67FA"/>
    <w:rsid w:val="002F0087"/>
    <w:rsid w:val="002F2ABC"/>
    <w:rsid w:val="002F47FF"/>
    <w:rsid w:val="002F4F92"/>
    <w:rsid w:val="0030363A"/>
    <w:rsid w:val="00304CEC"/>
    <w:rsid w:val="00307BD0"/>
    <w:rsid w:val="0031017A"/>
    <w:rsid w:val="00310C0B"/>
    <w:rsid w:val="003122AA"/>
    <w:rsid w:val="00313687"/>
    <w:rsid w:val="003144A3"/>
    <w:rsid w:val="003176D3"/>
    <w:rsid w:val="0032157D"/>
    <w:rsid w:val="00321AE0"/>
    <w:rsid w:val="00321AF2"/>
    <w:rsid w:val="003256D5"/>
    <w:rsid w:val="00325C48"/>
    <w:rsid w:val="00327680"/>
    <w:rsid w:val="0033229A"/>
    <w:rsid w:val="00332F6E"/>
    <w:rsid w:val="0033469D"/>
    <w:rsid w:val="00334C27"/>
    <w:rsid w:val="0033646C"/>
    <w:rsid w:val="00340677"/>
    <w:rsid w:val="00346DA9"/>
    <w:rsid w:val="00347EBD"/>
    <w:rsid w:val="00352CCB"/>
    <w:rsid w:val="003545C9"/>
    <w:rsid w:val="00355E76"/>
    <w:rsid w:val="00356DA3"/>
    <w:rsid w:val="00357C09"/>
    <w:rsid w:val="0036175B"/>
    <w:rsid w:val="003676BE"/>
    <w:rsid w:val="0037046E"/>
    <w:rsid w:val="00372F9B"/>
    <w:rsid w:val="003760E3"/>
    <w:rsid w:val="00384A01"/>
    <w:rsid w:val="003A1153"/>
    <w:rsid w:val="003B11AA"/>
    <w:rsid w:val="003B1D7B"/>
    <w:rsid w:val="003B74B6"/>
    <w:rsid w:val="003B7746"/>
    <w:rsid w:val="003B7A26"/>
    <w:rsid w:val="003C7328"/>
    <w:rsid w:val="003D12BC"/>
    <w:rsid w:val="003D74CB"/>
    <w:rsid w:val="003D7C77"/>
    <w:rsid w:val="003E740F"/>
    <w:rsid w:val="003F2184"/>
    <w:rsid w:val="003F3217"/>
    <w:rsid w:val="003F421D"/>
    <w:rsid w:val="003F4DCC"/>
    <w:rsid w:val="003F531A"/>
    <w:rsid w:val="003F79B9"/>
    <w:rsid w:val="004025E4"/>
    <w:rsid w:val="004060B6"/>
    <w:rsid w:val="004070E5"/>
    <w:rsid w:val="00413BEA"/>
    <w:rsid w:val="00416052"/>
    <w:rsid w:val="00416DEB"/>
    <w:rsid w:val="00422A34"/>
    <w:rsid w:val="004230A1"/>
    <w:rsid w:val="00424482"/>
    <w:rsid w:val="0042462C"/>
    <w:rsid w:val="004264DF"/>
    <w:rsid w:val="00426EB6"/>
    <w:rsid w:val="0042721E"/>
    <w:rsid w:val="00427341"/>
    <w:rsid w:val="0043376E"/>
    <w:rsid w:val="004374F7"/>
    <w:rsid w:val="004404BD"/>
    <w:rsid w:val="00440865"/>
    <w:rsid w:val="00441579"/>
    <w:rsid w:val="00441857"/>
    <w:rsid w:val="004472FD"/>
    <w:rsid w:val="00453687"/>
    <w:rsid w:val="00454315"/>
    <w:rsid w:val="00466CFC"/>
    <w:rsid w:val="004676BF"/>
    <w:rsid w:val="004802EB"/>
    <w:rsid w:val="00480468"/>
    <w:rsid w:val="00480C93"/>
    <w:rsid w:val="00483078"/>
    <w:rsid w:val="00485977"/>
    <w:rsid w:val="00490703"/>
    <w:rsid w:val="004A16B6"/>
    <w:rsid w:val="004A1FF3"/>
    <w:rsid w:val="004A38F5"/>
    <w:rsid w:val="004B27FA"/>
    <w:rsid w:val="004B2D09"/>
    <w:rsid w:val="004B3D73"/>
    <w:rsid w:val="004C346C"/>
    <w:rsid w:val="004C76A2"/>
    <w:rsid w:val="004D0E5D"/>
    <w:rsid w:val="004D57CA"/>
    <w:rsid w:val="004D7047"/>
    <w:rsid w:val="004E0C2C"/>
    <w:rsid w:val="004E2EB6"/>
    <w:rsid w:val="004E499E"/>
    <w:rsid w:val="004E601B"/>
    <w:rsid w:val="004E66A7"/>
    <w:rsid w:val="004E66A8"/>
    <w:rsid w:val="004E688D"/>
    <w:rsid w:val="004E76F5"/>
    <w:rsid w:val="004E7CBA"/>
    <w:rsid w:val="004F2204"/>
    <w:rsid w:val="004F4665"/>
    <w:rsid w:val="004F5EDD"/>
    <w:rsid w:val="0051217F"/>
    <w:rsid w:val="00513D6A"/>
    <w:rsid w:val="00515C7B"/>
    <w:rsid w:val="00517A3C"/>
    <w:rsid w:val="0052360F"/>
    <w:rsid w:val="0052378A"/>
    <w:rsid w:val="005260B6"/>
    <w:rsid w:val="0053028B"/>
    <w:rsid w:val="00534DE2"/>
    <w:rsid w:val="00536D3F"/>
    <w:rsid w:val="00542AA1"/>
    <w:rsid w:val="00546062"/>
    <w:rsid w:val="0054615C"/>
    <w:rsid w:val="005520B0"/>
    <w:rsid w:val="00554178"/>
    <w:rsid w:val="005560A8"/>
    <w:rsid w:val="00556823"/>
    <w:rsid w:val="00561DE5"/>
    <w:rsid w:val="005706F5"/>
    <w:rsid w:val="0057409B"/>
    <w:rsid w:val="00590446"/>
    <w:rsid w:val="00590FD6"/>
    <w:rsid w:val="00593315"/>
    <w:rsid w:val="00596C32"/>
    <w:rsid w:val="005A09C0"/>
    <w:rsid w:val="005A0C7A"/>
    <w:rsid w:val="005A375A"/>
    <w:rsid w:val="005A3A84"/>
    <w:rsid w:val="005A3F54"/>
    <w:rsid w:val="005A424D"/>
    <w:rsid w:val="005A6D8C"/>
    <w:rsid w:val="005B001E"/>
    <w:rsid w:val="005B3B00"/>
    <w:rsid w:val="005B7E75"/>
    <w:rsid w:val="005C5140"/>
    <w:rsid w:val="005C7784"/>
    <w:rsid w:val="005D0439"/>
    <w:rsid w:val="005D18D1"/>
    <w:rsid w:val="005D697D"/>
    <w:rsid w:val="005D72E8"/>
    <w:rsid w:val="005E15FC"/>
    <w:rsid w:val="005E43CF"/>
    <w:rsid w:val="005E4DD3"/>
    <w:rsid w:val="005E5B2B"/>
    <w:rsid w:val="005E7159"/>
    <w:rsid w:val="005F1DAD"/>
    <w:rsid w:val="005F3024"/>
    <w:rsid w:val="005F3B7A"/>
    <w:rsid w:val="005F7143"/>
    <w:rsid w:val="00600113"/>
    <w:rsid w:val="006041DD"/>
    <w:rsid w:val="00604CAD"/>
    <w:rsid w:val="00614777"/>
    <w:rsid w:val="00615D76"/>
    <w:rsid w:val="00616F7A"/>
    <w:rsid w:val="00621ED6"/>
    <w:rsid w:val="0062323A"/>
    <w:rsid w:val="00623F4F"/>
    <w:rsid w:val="00630DA1"/>
    <w:rsid w:val="0063284F"/>
    <w:rsid w:val="00632C76"/>
    <w:rsid w:val="0063773A"/>
    <w:rsid w:val="0064250F"/>
    <w:rsid w:val="00644240"/>
    <w:rsid w:val="00644C16"/>
    <w:rsid w:val="006457F9"/>
    <w:rsid w:val="00646749"/>
    <w:rsid w:val="00654803"/>
    <w:rsid w:val="00654B23"/>
    <w:rsid w:val="00663009"/>
    <w:rsid w:val="006634F3"/>
    <w:rsid w:val="00664FD2"/>
    <w:rsid w:val="006674F8"/>
    <w:rsid w:val="00670DD6"/>
    <w:rsid w:val="00671C00"/>
    <w:rsid w:val="00676142"/>
    <w:rsid w:val="00680BCC"/>
    <w:rsid w:val="00684FE2"/>
    <w:rsid w:val="006863E2"/>
    <w:rsid w:val="00687BE8"/>
    <w:rsid w:val="006923F1"/>
    <w:rsid w:val="00695D6E"/>
    <w:rsid w:val="006A08DE"/>
    <w:rsid w:val="006A4669"/>
    <w:rsid w:val="006A4700"/>
    <w:rsid w:val="006B3A95"/>
    <w:rsid w:val="006B5FAB"/>
    <w:rsid w:val="006C2EA5"/>
    <w:rsid w:val="006C6180"/>
    <w:rsid w:val="006C6816"/>
    <w:rsid w:val="006C6F29"/>
    <w:rsid w:val="006D0598"/>
    <w:rsid w:val="006D0797"/>
    <w:rsid w:val="006D340E"/>
    <w:rsid w:val="006D4225"/>
    <w:rsid w:val="006D611A"/>
    <w:rsid w:val="006D6CE7"/>
    <w:rsid w:val="006E3EFF"/>
    <w:rsid w:val="006E4681"/>
    <w:rsid w:val="006E6B60"/>
    <w:rsid w:val="006F0DD3"/>
    <w:rsid w:val="006F2BA5"/>
    <w:rsid w:val="006F37A7"/>
    <w:rsid w:val="006F416A"/>
    <w:rsid w:val="006F53F1"/>
    <w:rsid w:val="006F786D"/>
    <w:rsid w:val="007012AA"/>
    <w:rsid w:val="007113E0"/>
    <w:rsid w:val="00713C51"/>
    <w:rsid w:val="007162E8"/>
    <w:rsid w:val="0071708F"/>
    <w:rsid w:val="00722125"/>
    <w:rsid w:val="00723B7A"/>
    <w:rsid w:val="00725D47"/>
    <w:rsid w:val="00731464"/>
    <w:rsid w:val="00732E78"/>
    <w:rsid w:val="0073371C"/>
    <w:rsid w:val="007340CF"/>
    <w:rsid w:val="007361D7"/>
    <w:rsid w:val="007402B0"/>
    <w:rsid w:val="007423CE"/>
    <w:rsid w:val="007520F6"/>
    <w:rsid w:val="007535CE"/>
    <w:rsid w:val="00753C11"/>
    <w:rsid w:val="00757ED2"/>
    <w:rsid w:val="00760FA2"/>
    <w:rsid w:val="00763EE1"/>
    <w:rsid w:val="00766D33"/>
    <w:rsid w:val="00770F93"/>
    <w:rsid w:val="0077161E"/>
    <w:rsid w:val="0077251F"/>
    <w:rsid w:val="00775DEF"/>
    <w:rsid w:val="00776D36"/>
    <w:rsid w:val="00783BFB"/>
    <w:rsid w:val="00784FFC"/>
    <w:rsid w:val="00785AFF"/>
    <w:rsid w:val="00790212"/>
    <w:rsid w:val="007938EF"/>
    <w:rsid w:val="00793AFE"/>
    <w:rsid w:val="00795F12"/>
    <w:rsid w:val="007A01F8"/>
    <w:rsid w:val="007A57F8"/>
    <w:rsid w:val="007A6440"/>
    <w:rsid w:val="007B290A"/>
    <w:rsid w:val="007B5541"/>
    <w:rsid w:val="007C0DCD"/>
    <w:rsid w:val="007C3D64"/>
    <w:rsid w:val="007C47F7"/>
    <w:rsid w:val="007D0028"/>
    <w:rsid w:val="007D1BCC"/>
    <w:rsid w:val="007D441F"/>
    <w:rsid w:val="007D7142"/>
    <w:rsid w:val="007E15B9"/>
    <w:rsid w:val="007E2AC3"/>
    <w:rsid w:val="007E3E24"/>
    <w:rsid w:val="007E44E2"/>
    <w:rsid w:val="007E4D8D"/>
    <w:rsid w:val="007E5117"/>
    <w:rsid w:val="007E698C"/>
    <w:rsid w:val="007F04CC"/>
    <w:rsid w:val="007F4474"/>
    <w:rsid w:val="007F5916"/>
    <w:rsid w:val="007F7F29"/>
    <w:rsid w:val="00800A5B"/>
    <w:rsid w:val="0080163A"/>
    <w:rsid w:val="00801ED9"/>
    <w:rsid w:val="00814BF9"/>
    <w:rsid w:val="00816AEC"/>
    <w:rsid w:val="00823CE1"/>
    <w:rsid w:val="00824050"/>
    <w:rsid w:val="00824336"/>
    <w:rsid w:val="00840126"/>
    <w:rsid w:val="00840240"/>
    <w:rsid w:val="008404D3"/>
    <w:rsid w:val="00841935"/>
    <w:rsid w:val="00844316"/>
    <w:rsid w:val="008464E3"/>
    <w:rsid w:val="008547AE"/>
    <w:rsid w:val="00860A81"/>
    <w:rsid w:val="00867C12"/>
    <w:rsid w:val="0087118F"/>
    <w:rsid w:val="00873D31"/>
    <w:rsid w:val="00874093"/>
    <w:rsid w:val="00874596"/>
    <w:rsid w:val="00881284"/>
    <w:rsid w:val="008826C9"/>
    <w:rsid w:val="00882812"/>
    <w:rsid w:val="00886769"/>
    <w:rsid w:val="00891551"/>
    <w:rsid w:val="008A2D16"/>
    <w:rsid w:val="008A6860"/>
    <w:rsid w:val="008B0A7D"/>
    <w:rsid w:val="008B1958"/>
    <w:rsid w:val="008B37D7"/>
    <w:rsid w:val="008B4BFF"/>
    <w:rsid w:val="008C0D8F"/>
    <w:rsid w:val="008C374A"/>
    <w:rsid w:val="008D211F"/>
    <w:rsid w:val="008D2900"/>
    <w:rsid w:val="008D2D87"/>
    <w:rsid w:val="008D4305"/>
    <w:rsid w:val="008D6E27"/>
    <w:rsid w:val="008E438E"/>
    <w:rsid w:val="008E5312"/>
    <w:rsid w:val="008E5535"/>
    <w:rsid w:val="008E6DCC"/>
    <w:rsid w:val="008F0AEA"/>
    <w:rsid w:val="008F2BE3"/>
    <w:rsid w:val="008F6FAF"/>
    <w:rsid w:val="00901FF8"/>
    <w:rsid w:val="00902BC5"/>
    <w:rsid w:val="00906BE9"/>
    <w:rsid w:val="00914CC5"/>
    <w:rsid w:val="009225A7"/>
    <w:rsid w:val="00925A04"/>
    <w:rsid w:val="00927DD8"/>
    <w:rsid w:val="009325C8"/>
    <w:rsid w:val="009333E2"/>
    <w:rsid w:val="009337C1"/>
    <w:rsid w:val="00934841"/>
    <w:rsid w:val="0093776B"/>
    <w:rsid w:val="00941894"/>
    <w:rsid w:val="00942CF6"/>
    <w:rsid w:val="00943D58"/>
    <w:rsid w:val="009515E7"/>
    <w:rsid w:val="00951CA5"/>
    <w:rsid w:val="00952979"/>
    <w:rsid w:val="00952B7A"/>
    <w:rsid w:val="00955259"/>
    <w:rsid w:val="009552C7"/>
    <w:rsid w:val="009570EE"/>
    <w:rsid w:val="0096006F"/>
    <w:rsid w:val="0096009C"/>
    <w:rsid w:val="009600DD"/>
    <w:rsid w:val="00963DF5"/>
    <w:rsid w:val="00966CBD"/>
    <w:rsid w:val="009671AE"/>
    <w:rsid w:val="009706A0"/>
    <w:rsid w:val="00971CC6"/>
    <w:rsid w:val="00973813"/>
    <w:rsid w:val="0097529D"/>
    <w:rsid w:val="009777E5"/>
    <w:rsid w:val="00981A41"/>
    <w:rsid w:val="00983776"/>
    <w:rsid w:val="00984FD6"/>
    <w:rsid w:val="00986BB7"/>
    <w:rsid w:val="009905FE"/>
    <w:rsid w:val="00996884"/>
    <w:rsid w:val="009A571B"/>
    <w:rsid w:val="009B4E7D"/>
    <w:rsid w:val="009B52E7"/>
    <w:rsid w:val="009B77E5"/>
    <w:rsid w:val="009C154B"/>
    <w:rsid w:val="009C2B9D"/>
    <w:rsid w:val="009C36C9"/>
    <w:rsid w:val="009D08E9"/>
    <w:rsid w:val="009D0EC3"/>
    <w:rsid w:val="009D1889"/>
    <w:rsid w:val="009D47DF"/>
    <w:rsid w:val="009D4EF2"/>
    <w:rsid w:val="009D66D0"/>
    <w:rsid w:val="009E263C"/>
    <w:rsid w:val="009E4609"/>
    <w:rsid w:val="009E7559"/>
    <w:rsid w:val="009F3B8A"/>
    <w:rsid w:val="009F745B"/>
    <w:rsid w:val="00A021AA"/>
    <w:rsid w:val="00A11E52"/>
    <w:rsid w:val="00A1454D"/>
    <w:rsid w:val="00A207A5"/>
    <w:rsid w:val="00A21BD3"/>
    <w:rsid w:val="00A23243"/>
    <w:rsid w:val="00A26D85"/>
    <w:rsid w:val="00A31B78"/>
    <w:rsid w:val="00A331A6"/>
    <w:rsid w:val="00A331D5"/>
    <w:rsid w:val="00A438DF"/>
    <w:rsid w:val="00A463F5"/>
    <w:rsid w:val="00A46541"/>
    <w:rsid w:val="00A47023"/>
    <w:rsid w:val="00A47D4C"/>
    <w:rsid w:val="00A516A7"/>
    <w:rsid w:val="00A5217D"/>
    <w:rsid w:val="00A53F48"/>
    <w:rsid w:val="00A5734A"/>
    <w:rsid w:val="00A6090D"/>
    <w:rsid w:val="00A64BC8"/>
    <w:rsid w:val="00A71CAB"/>
    <w:rsid w:val="00A732AF"/>
    <w:rsid w:val="00A73E0D"/>
    <w:rsid w:val="00A757F1"/>
    <w:rsid w:val="00A801B0"/>
    <w:rsid w:val="00A90145"/>
    <w:rsid w:val="00A93855"/>
    <w:rsid w:val="00A94D00"/>
    <w:rsid w:val="00AA1A6F"/>
    <w:rsid w:val="00AA1C03"/>
    <w:rsid w:val="00AA2881"/>
    <w:rsid w:val="00AA4737"/>
    <w:rsid w:val="00AA7024"/>
    <w:rsid w:val="00AB1A80"/>
    <w:rsid w:val="00AB4E65"/>
    <w:rsid w:val="00AB5690"/>
    <w:rsid w:val="00AC1711"/>
    <w:rsid w:val="00AC4342"/>
    <w:rsid w:val="00AC5262"/>
    <w:rsid w:val="00AC70BC"/>
    <w:rsid w:val="00AE005B"/>
    <w:rsid w:val="00AE4D48"/>
    <w:rsid w:val="00AE7698"/>
    <w:rsid w:val="00AF1EE0"/>
    <w:rsid w:val="00AF3F4E"/>
    <w:rsid w:val="00AF48BF"/>
    <w:rsid w:val="00AF5921"/>
    <w:rsid w:val="00AF5C8F"/>
    <w:rsid w:val="00AF732A"/>
    <w:rsid w:val="00B03133"/>
    <w:rsid w:val="00B03DE7"/>
    <w:rsid w:val="00B13FB8"/>
    <w:rsid w:val="00B15EC2"/>
    <w:rsid w:val="00B17A58"/>
    <w:rsid w:val="00B2007F"/>
    <w:rsid w:val="00B20557"/>
    <w:rsid w:val="00B22297"/>
    <w:rsid w:val="00B23B91"/>
    <w:rsid w:val="00B24A53"/>
    <w:rsid w:val="00B27C42"/>
    <w:rsid w:val="00B32C4A"/>
    <w:rsid w:val="00B3378C"/>
    <w:rsid w:val="00B34065"/>
    <w:rsid w:val="00B350D7"/>
    <w:rsid w:val="00B35631"/>
    <w:rsid w:val="00B4137F"/>
    <w:rsid w:val="00B42D89"/>
    <w:rsid w:val="00B43421"/>
    <w:rsid w:val="00B44767"/>
    <w:rsid w:val="00B46929"/>
    <w:rsid w:val="00B50796"/>
    <w:rsid w:val="00B50FE9"/>
    <w:rsid w:val="00B52491"/>
    <w:rsid w:val="00B52DC6"/>
    <w:rsid w:val="00B53390"/>
    <w:rsid w:val="00B54DCD"/>
    <w:rsid w:val="00B57434"/>
    <w:rsid w:val="00B579E9"/>
    <w:rsid w:val="00B62D58"/>
    <w:rsid w:val="00B63BD6"/>
    <w:rsid w:val="00B65749"/>
    <w:rsid w:val="00B70F48"/>
    <w:rsid w:val="00B71B99"/>
    <w:rsid w:val="00B775D2"/>
    <w:rsid w:val="00B80C5C"/>
    <w:rsid w:val="00B811E6"/>
    <w:rsid w:val="00B81434"/>
    <w:rsid w:val="00B81AF8"/>
    <w:rsid w:val="00B83EC6"/>
    <w:rsid w:val="00B86E80"/>
    <w:rsid w:val="00B871EC"/>
    <w:rsid w:val="00B90017"/>
    <w:rsid w:val="00B92649"/>
    <w:rsid w:val="00BA2B64"/>
    <w:rsid w:val="00BB4521"/>
    <w:rsid w:val="00BB7043"/>
    <w:rsid w:val="00BC07D0"/>
    <w:rsid w:val="00BC0A52"/>
    <w:rsid w:val="00BC0B6B"/>
    <w:rsid w:val="00BC33E1"/>
    <w:rsid w:val="00BC420B"/>
    <w:rsid w:val="00BC63E5"/>
    <w:rsid w:val="00BD338D"/>
    <w:rsid w:val="00BD43E8"/>
    <w:rsid w:val="00BD555D"/>
    <w:rsid w:val="00BD74A5"/>
    <w:rsid w:val="00BE3046"/>
    <w:rsid w:val="00BE32EE"/>
    <w:rsid w:val="00BF568D"/>
    <w:rsid w:val="00BF69E8"/>
    <w:rsid w:val="00BF6D84"/>
    <w:rsid w:val="00BF7515"/>
    <w:rsid w:val="00C00750"/>
    <w:rsid w:val="00C07478"/>
    <w:rsid w:val="00C07730"/>
    <w:rsid w:val="00C10A9E"/>
    <w:rsid w:val="00C11F5F"/>
    <w:rsid w:val="00C121D0"/>
    <w:rsid w:val="00C12EF4"/>
    <w:rsid w:val="00C15924"/>
    <w:rsid w:val="00C16C47"/>
    <w:rsid w:val="00C17748"/>
    <w:rsid w:val="00C20B0E"/>
    <w:rsid w:val="00C22154"/>
    <w:rsid w:val="00C239AE"/>
    <w:rsid w:val="00C23D7C"/>
    <w:rsid w:val="00C25891"/>
    <w:rsid w:val="00C2693D"/>
    <w:rsid w:val="00C26A79"/>
    <w:rsid w:val="00C34E83"/>
    <w:rsid w:val="00C364AD"/>
    <w:rsid w:val="00C370F3"/>
    <w:rsid w:val="00C37E7D"/>
    <w:rsid w:val="00C37F9B"/>
    <w:rsid w:val="00C40FCE"/>
    <w:rsid w:val="00C4495D"/>
    <w:rsid w:val="00C46B7E"/>
    <w:rsid w:val="00C46D0E"/>
    <w:rsid w:val="00C60CAD"/>
    <w:rsid w:val="00C625FC"/>
    <w:rsid w:val="00C679B5"/>
    <w:rsid w:val="00C71F02"/>
    <w:rsid w:val="00C74378"/>
    <w:rsid w:val="00C7687D"/>
    <w:rsid w:val="00C84E08"/>
    <w:rsid w:val="00C90117"/>
    <w:rsid w:val="00C92866"/>
    <w:rsid w:val="00C944F7"/>
    <w:rsid w:val="00C94B30"/>
    <w:rsid w:val="00C95072"/>
    <w:rsid w:val="00C973BA"/>
    <w:rsid w:val="00CA3CCC"/>
    <w:rsid w:val="00CB3861"/>
    <w:rsid w:val="00CB56DF"/>
    <w:rsid w:val="00CB6C7D"/>
    <w:rsid w:val="00CC54F5"/>
    <w:rsid w:val="00CD0B03"/>
    <w:rsid w:val="00CD303D"/>
    <w:rsid w:val="00CD3361"/>
    <w:rsid w:val="00CD57BA"/>
    <w:rsid w:val="00CD5BF3"/>
    <w:rsid w:val="00CD78E7"/>
    <w:rsid w:val="00CE078D"/>
    <w:rsid w:val="00CE356B"/>
    <w:rsid w:val="00CE658E"/>
    <w:rsid w:val="00CE70F2"/>
    <w:rsid w:val="00CF010C"/>
    <w:rsid w:val="00CF1B43"/>
    <w:rsid w:val="00CF5DE0"/>
    <w:rsid w:val="00CF61ED"/>
    <w:rsid w:val="00CF7F61"/>
    <w:rsid w:val="00D004B0"/>
    <w:rsid w:val="00D04172"/>
    <w:rsid w:val="00D04F56"/>
    <w:rsid w:val="00D12681"/>
    <w:rsid w:val="00D127DD"/>
    <w:rsid w:val="00D16122"/>
    <w:rsid w:val="00D21A70"/>
    <w:rsid w:val="00D24DF2"/>
    <w:rsid w:val="00D3088C"/>
    <w:rsid w:val="00D32B78"/>
    <w:rsid w:val="00D32DFB"/>
    <w:rsid w:val="00D331CC"/>
    <w:rsid w:val="00D33F7D"/>
    <w:rsid w:val="00D349DC"/>
    <w:rsid w:val="00D37C06"/>
    <w:rsid w:val="00D411F3"/>
    <w:rsid w:val="00D43009"/>
    <w:rsid w:val="00D45969"/>
    <w:rsid w:val="00D46E69"/>
    <w:rsid w:val="00D52120"/>
    <w:rsid w:val="00D52F40"/>
    <w:rsid w:val="00D5340D"/>
    <w:rsid w:val="00D54729"/>
    <w:rsid w:val="00D56DBB"/>
    <w:rsid w:val="00D5721B"/>
    <w:rsid w:val="00D661C7"/>
    <w:rsid w:val="00D70036"/>
    <w:rsid w:val="00D75329"/>
    <w:rsid w:val="00D75723"/>
    <w:rsid w:val="00D76216"/>
    <w:rsid w:val="00D802C6"/>
    <w:rsid w:val="00D8545C"/>
    <w:rsid w:val="00D8616A"/>
    <w:rsid w:val="00D863CA"/>
    <w:rsid w:val="00D87824"/>
    <w:rsid w:val="00D904D8"/>
    <w:rsid w:val="00D9267A"/>
    <w:rsid w:val="00D9286B"/>
    <w:rsid w:val="00D94313"/>
    <w:rsid w:val="00D95771"/>
    <w:rsid w:val="00D977D7"/>
    <w:rsid w:val="00DA243C"/>
    <w:rsid w:val="00DA46C2"/>
    <w:rsid w:val="00DA7954"/>
    <w:rsid w:val="00DB1A8A"/>
    <w:rsid w:val="00DB4920"/>
    <w:rsid w:val="00DB58C2"/>
    <w:rsid w:val="00DC5166"/>
    <w:rsid w:val="00DC6565"/>
    <w:rsid w:val="00DD2913"/>
    <w:rsid w:val="00DD4AED"/>
    <w:rsid w:val="00DE1DCB"/>
    <w:rsid w:val="00DE7C3C"/>
    <w:rsid w:val="00DF26B8"/>
    <w:rsid w:val="00DF60C5"/>
    <w:rsid w:val="00DF634C"/>
    <w:rsid w:val="00E03745"/>
    <w:rsid w:val="00E04280"/>
    <w:rsid w:val="00E11034"/>
    <w:rsid w:val="00E114B6"/>
    <w:rsid w:val="00E15F6C"/>
    <w:rsid w:val="00E163B2"/>
    <w:rsid w:val="00E20C63"/>
    <w:rsid w:val="00E2328E"/>
    <w:rsid w:val="00E24BE4"/>
    <w:rsid w:val="00E25CE4"/>
    <w:rsid w:val="00E33A8F"/>
    <w:rsid w:val="00E33B90"/>
    <w:rsid w:val="00E3539F"/>
    <w:rsid w:val="00E45939"/>
    <w:rsid w:val="00E514E6"/>
    <w:rsid w:val="00E6019E"/>
    <w:rsid w:val="00E60232"/>
    <w:rsid w:val="00E60EC9"/>
    <w:rsid w:val="00E61BEA"/>
    <w:rsid w:val="00E622F0"/>
    <w:rsid w:val="00E64B9C"/>
    <w:rsid w:val="00E70151"/>
    <w:rsid w:val="00E70DF0"/>
    <w:rsid w:val="00E71032"/>
    <w:rsid w:val="00E712DC"/>
    <w:rsid w:val="00E71FE8"/>
    <w:rsid w:val="00E724A7"/>
    <w:rsid w:val="00E818AC"/>
    <w:rsid w:val="00E8339C"/>
    <w:rsid w:val="00E85338"/>
    <w:rsid w:val="00E85364"/>
    <w:rsid w:val="00E86564"/>
    <w:rsid w:val="00E91587"/>
    <w:rsid w:val="00E93847"/>
    <w:rsid w:val="00E946B9"/>
    <w:rsid w:val="00E9682A"/>
    <w:rsid w:val="00EA224E"/>
    <w:rsid w:val="00EA7C73"/>
    <w:rsid w:val="00EA7F4A"/>
    <w:rsid w:val="00EB15D5"/>
    <w:rsid w:val="00EB181F"/>
    <w:rsid w:val="00EC0E40"/>
    <w:rsid w:val="00EC1C2E"/>
    <w:rsid w:val="00EC2CFF"/>
    <w:rsid w:val="00EC4692"/>
    <w:rsid w:val="00EC7AEC"/>
    <w:rsid w:val="00ED14ED"/>
    <w:rsid w:val="00ED7F0D"/>
    <w:rsid w:val="00EE2125"/>
    <w:rsid w:val="00EE238D"/>
    <w:rsid w:val="00EE3646"/>
    <w:rsid w:val="00EE46C6"/>
    <w:rsid w:val="00EE48FC"/>
    <w:rsid w:val="00EE5D6F"/>
    <w:rsid w:val="00EE79F8"/>
    <w:rsid w:val="00EF1571"/>
    <w:rsid w:val="00EF340F"/>
    <w:rsid w:val="00EF54A0"/>
    <w:rsid w:val="00EF5DC3"/>
    <w:rsid w:val="00EF60D1"/>
    <w:rsid w:val="00EF6143"/>
    <w:rsid w:val="00EF76A4"/>
    <w:rsid w:val="00EF7890"/>
    <w:rsid w:val="00F02A83"/>
    <w:rsid w:val="00F0380C"/>
    <w:rsid w:val="00F04564"/>
    <w:rsid w:val="00F04680"/>
    <w:rsid w:val="00F05FF0"/>
    <w:rsid w:val="00F10AD9"/>
    <w:rsid w:val="00F1136C"/>
    <w:rsid w:val="00F13D53"/>
    <w:rsid w:val="00F142DB"/>
    <w:rsid w:val="00F156B9"/>
    <w:rsid w:val="00F166C0"/>
    <w:rsid w:val="00F23A64"/>
    <w:rsid w:val="00F24662"/>
    <w:rsid w:val="00F25120"/>
    <w:rsid w:val="00F32A92"/>
    <w:rsid w:val="00F32CD9"/>
    <w:rsid w:val="00F33268"/>
    <w:rsid w:val="00F34522"/>
    <w:rsid w:val="00F35961"/>
    <w:rsid w:val="00F36781"/>
    <w:rsid w:val="00F3755F"/>
    <w:rsid w:val="00F378C0"/>
    <w:rsid w:val="00F422BE"/>
    <w:rsid w:val="00F425AB"/>
    <w:rsid w:val="00F45FC7"/>
    <w:rsid w:val="00F46C56"/>
    <w:rsid w:val="00F504CC"/>
    <w:rsid w:val="00F521AF"/>
    <w:rsid w:val="00F56C8E"/>
    <w:rsid w:val="00F56F5C"/>
    <w:rsid w:val="00F62212"/>
    <w:rsid w:val="00F711E0"/>
    <w:rsid w:val="00F72616"/>
    <w:rsid w:val="00F736BB"/>
    <w:rsid w:val="00F74ACC"/>
    <w:rsid w:val="00F74F7F"/>
    <w:rsid w:val="00F76727"/>
    <w:rsid w:val="00F852D6"/>
    <w:rsid w:val="00F8643B"/>
    <w:rsid w:val="00F90D19"/>
    <w:rsid w:val="00F93A5F"/>
    <w:rsid w:val="00F94A47"/>
    <w:rsid w:val="00F97273"/>
    <w:rsid w:val="00F975C1"/>
    <w:rsid w:val="00F97FB5"/>
    <w:rsid w:val="00FA17F8"/>
    <w:rsid w:val="00FA3D5E"/>
    <w:rsid w:val="00FA50A7"/>
    <w:rsid w:val="00FA5701"/>
    <w:rsid w:val="00FB1CDE"/>
    <w:rsid w:val="00FB1EFD"/>
    <w:rsid w:val="00FB35A5"/>
    <w:rsid w:val="00FB46D9"/>
    <w:rsid w:val="00FC0C87"/>
    <w:rsid w:val="00FC46C7"/>
    <w:rsid w:val="00FD1292"/>
    <w:rsid w:val="00FD2616"/>
    <w:rsid w:val="00FD39B3"/>
    <w:rsid w:val="00FD521B"/>
    <w:rsid w:val="00FD5B25"/>
    <w:rsid w:val="00FD7185"/>
    <w:rsid w:val="00FE193F"/>
    <w:rsid w:val="00FE30A6"/>
    <w:rsid w:val="00FE6193"/>
    <w:rsid w:val="00FE6E8B"/>
    <w:rsid w:val="00FE764A"/>
    <w:rsid w:val="00FF1295"/>
    <w:rsid w:val="00FF42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ABB61"/>
  <w15:docId w15:val="{766D458A-60A4-4421-B8E2-27CAB19D9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pPr>
      <w:keepNext/>
      <w:keepLines/>
      <w:spacing w:before="240" w:after="0"/>
      <w:outlineLvl w:val="0"/>
    </w:pPr>
    <w:rPr>
      <w:color w:val="2F5496"/>
      <w:sz w:val="32"/>
      <w:szCs w:val="32"/>
    </w:rPr>
  </w:style>
  <w:style w:type="paragraph" w:styleId="Balk2">
    <w:name w:val="heading 2"/>
    <w:basedOn w:val="Normal"/>
    <w:next w:val="Normal"/>
    <w:uiPriority w:val="9"/>
    <w:unhideWhenUsed/>
    <w:qFormat/>
    <w:pPr>
      <w:keepNext/>
      <w:keepLines/>
      <w:spacing w:before="40" w:after="0"/>
      <w:outlineLvl w:val="1"/>
    </w:pPr>
    <w:rPr>
      <w:color w:val="2F5496"/>
      <w:sz w:val="26"/>
      <w:szCs w:val="26"/>
    </w:rPr>
  </w:style>
  <w:style w:type="paragraph" w:styleId="Balk3">
    <w:name w:val="heading 3"/>
    <w:basedOn w:val="Normal"/>
    <w:next w:val="Normal"/>
    <w:uiPriority w:val="9"/>
    <w:unhideWhenUsed/>
    <w:qFormat/>
    <w:pPr>
      <w:keepNext/>
      <w:keepLines/>
      <w:spacing w:before="40" w:after="0"/>
      <w:outlineLvl w:val="2"/>
    </w:pPr>
    <w:rPr>
      <w:color w:val="1F3863"/>
      <w:sz w:val="24"/>
      <w:szCs w:val="24"/>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2">
    <w:name w:val="32"/>
    <w:basedOn w:val="TableNormal"/>
    <w:pPr>
      <w:spacing w:after="0" w:line="240" w:lineRule="auto"/>
    </w:pPr>
    <w:tblPr>
      <w:tblStyleRowBandSize w:val="1"/>
      <w:tblStyleColBandSize w:val="1"/>
      <w:tblCellMar>
        <w:left w:w="57" w:type="dxa"/>
        <w:right w:w="57" w:type="dxa"/>
      </w:tblCellMar>
    </w:tblPr>
  </w:style>
  <w:style w:type="table" w:customStyle="1" w:styleId="31">
    <w:name w:val="31"/>
    <w:basedOn w:val="TableNormal"/>
    <w:pPr>
      <w:spacing w:after="0" w:line="240" w:lineRule="auto"/>
    </w:pPr>
    <w:tblPr>
      <w:tblStyleRowBandSize w:val="1"/>
      <w:tblStyleColBandSize w:val="1"/>
      <w:tblCellMar>
        <w:left w:w="108" w:type="dxa"/>
        <w:right w:w="108" w:type="dxa"/>
      </w:tblCellMar>
    </w:tblPr>
  </w:style>
  <w:style w:type="table" w:customStyle="1" w:styleId="30">
    <w:name w:val="30"/>
    <w:basedOn w:val="TableNormal"/>
    <w:pPr>
      <w:spacing w:after="0" w:line="240" w:lineRule="auto"/>
    </w:pPr>
    <w:tblPr>
      <w:tblStyleRowBandSize w:val="1"/>
      <w:tblStyleColBandSize w:val="1"/>
      <w:tblCellMar>
        <w:left w:w="57" w:type="dxa"/>
        <w:right w:w="57" w:type="dxa"/>
      </w:tblCellMar>
    </w:tblPr>
  </w:style>
  <w:style w:type="table" w:customStyle="1" w:styleId="29">
    <w:name w:val="29"/>
    <w:basedOn w:val="TableNormal"/>
    <w:pPr>
      <w:spacing w:after="0" w:line="240" w:lineRule="auto"/>
    </w:pPr>
    <w:tblPr>
      <w:tblStyleRowBandSize w:val="1"/>
      <w:tblStyleColBandSize w:val="1"/>
      <w:tblCellMar>
        <w:left w:w="108" w:type="dxa"/>
        <w:right w:w="108"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pPr>
      <w:spacing w:after="0" w:line="240" w:lineRule="auto"/>
    </w:pPr>
    <w:tblPr>
      <w:tblStyleRowBandSize w:val="1"/>
      <w:tblStyleColBandSize w:val="1"/>
      <w:tblCellMar>
        <w:left w:w="108" w:type="dxa"/>
        <w:right w:w="108" w:type="dxa"/>
      </w:tblCellMar>
    </w:tblPr>
  </w:style>
  <w:style w:type="table" w:customStyle="1" w:styleId="26">
    <w:name w:val="26"/>
    <w:basedOn w:val="TableNormal"/>
    <w:tblPr>
      <w:tblStyleRowBandSize w:val="1"/>
      <w:tblStyleColBandSize w:val="1"/>
      <w:tblCellMar>
        <w:top w:w="100" w:type="dxa"/>
        <w:left w:w="100" w:type="dxa"/>
        <w:bottom w:w="100" w:type="dxa"/>
        <w:right w:w="100" w:type="dxa"/>
      </w:tblCellMar>
    </w:tblPr>
  </w:style>
  <w:style w:type="table" w:customStyle="1" w:styleId="25">
    <w:name w:val="25"/>
    <w:basedOn w:val="TableNormal"/>
    <w:pPr>
      <w:spacing w:after="0" w:line="240" w:lineRule="auto"/>
    </w:pPr>
    <w:tblPr>
      <w:tblStyleRowBandSize w:val="1"/>
      <w:tblStyleColBandSize w:val="1"/>
      <w:tblCellMar>
        <w:left w:w="108" w:type="dxa"/>
        <w:right w:w="108" w:type="dxa"/>
      </w:tblCellMar>
    </w:tblPr>
  </w:style>
  <w:style w:type="table" w:customStyle="1" w:styleId="24">
    <w:name w:val="24"/>
    <w:basedOn w:val="TableNormal"/>
    <w:pPr>
      <w:spacing w:after="0" w:line="240" w:lineRule="auto"/>
    </w:pPr>
    <w:tblPr>
      <w:tblStyleRowBandSize w:val="1"/>
      <w:tblStyleColBandSize w:val="1"/>
      <w:tblCellMar>
        <w:left w:w="108" w:type="dxa"/>
        <w:right w:w="108" w:type="dxa"/>
      </w:tblCellMar>
    </w:tblPr>
  </w:style>
  <w:style w:type="table" w:customStyle="1" w:styleId="23">
    <w:name w:val="23"/>
    <w:basedOn w:val="TableNormal"/>
    <w:tblPr>
      <w:tblStyleRowBandSize w:val="1"/>
      <w:tblStyleColBandSize w:val="1"/>
      <w:tblCellMar>
        <w:top w:w="100" w:type="dxa"/>
        <w:left w:w="100" w:type="dxa"/>
        <w:bottom w:w="100" w:type="dxa"/>
        <w:right w:w="100" w:type="dxa"/>
      </w:tblCellMar>
    </w:tblPr>
  </w:style>
  <w:style w:type="table" w:customStyle="1" w:styleId="22">
    <w:name w:val="22"/>
    <w:basedOn w:val="TableNormal"/>
    <w:pPr>
      <w:spacing w:after="0" w:line="240" w:lineRule="auto"/>
    </w:pPr>
    <w:tblPr>
      <w:tblStyleRowBandSize w:val="1"/>
      <w:tblStyleColBandSize w:val="1"/>
      <w:tblCellMar>
        <w:left w:w="57" w:type="dxa"/>
        <w:right w:w="57" w:type="dxa"/>
      </w:tblCellMar>
    </w:tblPr>
  </w:style>
  <w:style w:type="table" w:customStyle="1" w:styleId="21">
    <w:name w:val="21"/>
    <w:basedOn w:val="TableNormal"/>
    <w:pPr>
      <w:spacing w:after="0" w:line="240" w:lineRule="auto"/>
    </w:pPr>
    <w:tblPr>
      <w:tblStyleRowBandSize w:val="1"/>
      <w:tblStyleColBandSize w:val="1"/>
      <w:tblCellMar>
        <w:left w:w="57" w:type="dxa"/>
        <w:right w:w="57" w:type="dxa"/>
      </w:tblCellMar>
    </w:tblPr>
  </w:style>
  <w:style w:type="table" w:customStyle="1" w:styleId="20">
    <w:name w:val="20"/>
    <w:basedOn w:val="TableNormal"/>
    <w:pPr>
      <w:spacing w:after="0" w:line="240" w:lineRule="auto"/>
    </w:pPr>
    <w:tblPr>
      <w:tblStyleRowBandSize w:val="1"/>
      <w:tblStyleColBandSize w:val="1"/>
      <w:tblCellMar>
        <w:left w:w="57" w:type="dxa"/>
        <w:right w:w="57" w:type="dxa"/>
      </w:tblCellMar>
    </w:tblPr>
  </w:style>
  <w:style w:type="table" w:customStyle="1" w:styleId="19">
    <w:name w:val="19"/>
    <w:basedOn w:val="TableNormal"/>
    <w:pPr>
      <w:spacing w:after="0" w:line="240" w:lineRule="auto"/>
    </w:pPr>
    <w:tblPr>
      <w:tblStyleRowBandSize w:val="1"/>
      <w:tblStyleColBandSize w:val="1"/>
      <w:tblCellMar>
        <w:left w:w="57" w:type="dxa"/>
        <w:right w:w="57" w:type="dxa"/>
      </w:tblCellMar>
    </w:tblPr>
  </w:style>
  <w:style w:type="table" w:customStyle="1" w:styleId="18">
    <w:name w:val="18"/>
    <w:basedOn w:val="TableNormal"/>
    <w:pPr>
      <w:spacing w:after="0" w:line="240" w:lineRule="auto"/>
    </w:pPr>
    <w:tblPr>
      <w:tblStyleRowBandSize w:val="1"/>
      <w:tblStyleColBandSize w:val="1"/>
      <w:tblCellMar>
        <w:left w:w="57" w:type="dxa"/>
        <w:right w:w="57" w:type="dxa"/>
      </w:tblCellMar>
    </w:tblPr>
  </w:style>
  <w:style w:type="table" w:customStyle="1" w:styleId="17">
    <w:name w:val="17"/>
    <w:basedOn w:val="TableNormal"/>
    <w:pPr>
      <w:spacing w:after="0" w:line="240" w:lineRule="auto"/>
    </w:pPr>
    <w:tblPr>
      <w:tblStyleRowBandSize w:val="1"/>
      <w:tblStyleColBandSize w:val="1"/>
      <w:tblCellMar>
        <w:left w:w="57" w:type="dxa"/>
        <w:right w:w="57" w:type="dxa"/>
      </w:tblCellMar>
    </w:tblPr>
  </w:style>
  <w:style w:type="table" w:customStyle="1" w:styleId="16">
    <w:name w:val="16"/>
    <w:basedOn w:val="TableNormal"/>
    <w:pPr>
      <w:spacing w:after="0" w:line="240" w:lineRule="auto"/>
    </w:pPr>
    <w:tblPr>
      <w:tblStyleRowBandSize w:val="1"/>
      <w:tblStyleColBandSize w:val="1"/>
      <w:tblCellMar>
        <w:left w:w="57" w:type="dxa"/>
        <w:right w:w="57"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pPr>
      <w:spacing w:after="0" w:line="240" w:lineRule="auto"/>
    </w:pPr>
    <w:tblPr>
      <w:tblStyleRowBandSize w:val="1"/>
      <w:tblStyleColBandSize w:val="1"/>
      <w:tblCellMar>
        <w:left w:w="57" w:type="dxa"/>
        <w:right w:w="57" w:type="dxa"/>
      </w:tblCellMar>
    </w:tblPr>
  </w:style>
  <w:style w:type="table" w:customStyle="1" w:styleId="13">
    <w:name w:val="13"/>
    <w:basedOn w:val="TableNormal"/>
    <w:pPr>
      <w:spacing w:after="0" w:line="240" w:lineRule="auto"/>
    </w:pPr>
    <w:tblPr>
      <w:tblStyleRowBandSize w:val="1"/>
      <w:tblStyleColBandSize w:val="1"/>
      <w:tblCellMar>
        <w:left w:w="57" w:type="dxa"/>
        <w:right w:w="57" w:type="dxa"/>
      </w:tblCellMar>
    </w:tblPr>
  </w:style>
  <w:style w:type="table" w:customStyle="1" w:styleId="12">
    <w:name w:val="12"/>
    <w:basedOn w:val="TableNormal"/>
    <w:pPr>
      <w:spacing w:after="0" w:line="240" w:lineRule="auto"/>
    </w:pPr>
    <w:tblPr>
      <w:tblStyleRowBandSize w:val="1"/>
      <w:tblStyleColBandSize w:val="1"/>
      <w:tblCellMar>
        <w:left w:w="57" w:type="dxa"/>
        <w:right w:w="57" w:type="dxa"/>
      </w:tblCellMar>
    </w:tblPr>
  </w:style>
  <w:style w:type="table" w:customStyle="1" w:styleId="11">
    <w:name w:val="11"/>
    <w:basedOn w:val="TableNormal"/>
    <w:pPr>
      <w:spacing w:after="0" w:line="240" w:lineRule="auto"/>
    </w:pPr>
    <w:tblPr>
      <w:tblStyleRowBandSize w:val="1"/>
      <w:tblStyleColBandSize w:val="1"/>
      <w:tblCellMar>
        <w:left w:w="57" w:type="dxa"/>
        <w:right w:w="57" w:type="dxa"/>
      </w:tblCellMar>
    </w:tblPr>
  </w:style>
  <w:style w:type="table" w:customStyle="1" w:styleId="10">
    <w:name w:val="10"/>
    <w:basedOn w:val="TableNormal"/>
    <w:pPr>
      <w:spacing w:after="0" w:line="240" w:lineRule="auto"/>
    </w:pPr>
    <w:tblPr>
      <w:tblStyleRowBandSize w:val="1"/>
      <w:tblStyleColBandSize w:val="1"/>
      <w:tblCellMar>
        <w:left w:w="57" w:type="dxa"/>
        <w:right w:w="57" w:type="dxa"/>
      </w:tblCellMar>
    </w:tblPr>
  </w:style>
  <w:style w:type="table" w:customStyle="1" w:styleId="9">
    <w:name w:val="9"/>
    <w:basedOn w:val="TableNormal"/>
    <w:pPr>
      <w:spacing w:after="0" w:line="240" w:lineRule="auto"/>
    </w:pPr>
    <w:tblPr>
      <w:tblStyleRowBandSize w:val="1"/>
      <w:tblStyleColBandSize w:val="1"/>
      <w:tblCellMar>
        <w:left w:w="57" w:type="dxa"/>
        <w:right w:w="57" w:type="dxa"/>
      </w:tblCellMar>
    </w:tblPr>
  </w:style>
  <w:style w:type="table" w:customStyle="1" w:styleId="8">
    <w:name w:val="8"/>
    <w:basedOn w:val="TableNormal"/>
    <w:pPr>
      <w:spacing w:after="0" w:line="240" w:lineRule="auto"/>
    </w:pPr>
    <w:tblPr>
      <w:tblStyleRowBandSize w:val="1"/>
      <w:tblStyleColBandSize w:val="1"/>
      <w:tblCellMar>
        <w:left w:w="57" w:type="dxa"/>
        <w:right w:w="57" w:type="dxa"/>
      </w:tblCellMar>
    </w:tblPr>
  </w:style>
  <w:style w:type="table" w:customStyle="1" w:styleId="7">
    <w:name w:val="7"/>
    <w:basedOn w:val="TableNormal"/>
    <w:pPr>
      <w:spacing w:after="0" w:line="240" w:lineRule="auto"/>
    </w:pPr>
    <w:tblPr>
      <w:tblStyleRowBandSize w:val="1"/>
      <w:tblStyleColBandSize w:val="1"/>
      <w:tblCellMar>
        <w:left w:w="57" w:type="dxa"/>
        <w:right w:w="57" w:type="dxa"/>
      </w:tblCellMar>
    </w:tblPr>
  </w:style>
  <w:style w:type="table" w:customStyle="1" w:styleId="6">
    <w:name w:val="6"/>
    <w:basedOn w:val="TableNormal"/>
    <w:pPr>
      <w:spacing w:after="0" w:line="240" w:lineRule="auto"/>
    </w:pPr>
    <w:tblPr>
      <w:tblStyleRowBandSize w:val="1"/>
      <w:tblStyleColBandSize w:val="1"/>
      <w:tblCellMar>
        <w:left w:w="57" w:type="dxa"/>
        <w:right w:w="57" w:type="dxa"/>
      </w:tblCellMar>
    </w:tblPr>
  </w:style>
  <w:style w:type="table" w:customStyle="1" w:styleId="5">
    <w:name w:val="5"/>
    <w:basedOn w:val="TableNormal"/>
    <w:pPr>
      <w:spacing w:after="0" w:line="240" w:lineRule="auto"/>
    </w:pPr>
    <w:tblPr>
      <w:tblStyleRowBandSize w:val="1"/>
      <w:tblStyleColBandSize w:val="1"/>
      <w:tblCellMar>
        <w:left w:w="57" w:type="dxa"/>
        <w:right w:w="57" w:type="dxa"/>
      </w:tblCellMar>
    </w:tblPr>
  </w:style>
  <w:style w:type="table" w:customStyle="1" w:styleId="4">
    <w:name w:val="4"/>
    <w:basedOn w:val="TableNormal"/>
    <w:pPr>
      <w:spacing w:after="0" w:line="240" w:lineRule="auto"/>
    </w:pPr>
    <w:tblPr>
      <w:tblStyleRowBandSize w:val="1"/>
      <w:tblStyleColBandSize w:val="1"/>
      <w:tblCellMar>
        <w:left w:w="108" w:type="dxa"/>
        <w:right w:w="108" w:type="dxa"/>
      </w:tblCellMar>
    </w:tblPr>
  </w:style>
  <w:style w:type="table" w:customStyle="1" w:styleId="3">
    <w:name w:val="3"/>
    <w:basedOn w:val="TableNormal"/>
    <w:pPr>
      <w:spacing w:after="0" w:line="240" w:lineRule="auto"/>
    </w:pPr>
    <w:tblPr>
      <w:tblStyleRowBandSize w:val="1"/>
      <w:tblStyleColBandSize w:val="1"/>
      <w:tblCellMar>
        <w:left w:w="57" w:type="dxa"/>
        <w:right w:w="57"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pPr>
      <w:spacing w:after="0" w:line="240" w:lineRule="auto"/>
    </w:pPr>
    <w:tblPr>
      <w:tblStyleRowBandSize w:val="1"/>
      <w:tblStyleColBandSize w:val="1"/>
      <w:tblCellMar>
        <w:left w:w="108" w:type="dxa"/>
        <w:right w:w="108" w:type="dxa"/>
      </w:tblCellMar>
    </w:tblPr>
  </w:style>
  <w:style w:type="paragraph" w:styleId="ListeParagraf">
    <w:name w:val="List Paragraph"/>
    <w:aliases w:val="içindekiler vb,List Paragraph,LİSTE PARAF,KODLAMA,ALT BAŞLIK"/>
    <w:basedOn w:val="Normal"/>
    <w:link w:val="ListeParagrafChar"/>
    <w:uiPriority w:val="1"/>
    <w:qFormat/>
    <w:rsid w:val="009325C8"/>
    <w:pPr>
      <w:ind w:left="720"/>
      <w:contextualSpacing/>
    </w:pPr>
  </w:style>
  <w:style w:type="character" w:customStyle="1" w:styleId="ListeParagrafChar">
    <w:name w:val="Liste Paragraf Char"/>
    <w:aliases w:val="içindekiler vb Char,List Paragraph Char,LİSTE PARAF Char,KODLAMA Char,ALT BAŞLIK Char"/>
    <w:basedOn w:val="VarsaylanParagrafYazTipi"/>
    <w:link w:val="ListeParagraf"/>
    <w:uiPriority w:val="1"/>
    <w:locked/>
    <w:rsid w:val="00D52F40"/>
  </w:style>
  <w:style w:type="table" w:styleId="TabloKlavuzu">
    <w:name w:val="Table Grid"/>
    <w:basedOn w:val="NormalTablo"/>
    <w:uiPriority w:val="39"/>
    <w:rsid w:val="00DA4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C25891"/>
    <w:rPr>
      <w:sz w:val="16"/>
      <w:szCs w:val="16"/>
    </w:rPr>
  </w:style>
  <w:style w:type="paragraph" w:styleId="AklamaMetni">
    <w:name w:val="annotation text"/>
    <w:basedOn w:val="Normal"/>
    <w:link w:val="AklamaMetniChar"/>
    <w:uiPriority w:val="99"/>
    <w:unhideWhenUsed/>
    <w:rsid w:val="00C25891"/>
    <w:pPr>
      <w:spacing w:line="240" w:lineRule="auto"/>
    </w:pPr>
    <w:rPr>
      <w:sz w:val="20"/>
      <w:szCs w:val="20"/>
    </w:rPr>
  </w:style>
  <w:style w:type="character" w:customStyle="1" w:styleId="AklamaMetniChar">
    <w:name w:val="Açıklama Metni Char"/>
    <w:basedOn w:val="VarsaylanParagrafYazTipi"/>
    <w:link w:val="AklamaMetni"/>
    <w:uiPriority w:val="99"/>
    <w:rsid w:val="00C25891"/>
    <w:rPr>
      <w:sz w:val="20"/>
      <w:szCs w:val="20"/>
    </w:rPr>
  </w:style>
  <w:style w:type="paragraph" w:styleId="AklamaKonusu">
    <w:name w:val="annotation subject"/>
    <w:basedOn w:val="AklamaMetni"/>
    <w:next w:val="AklamaMetni"/>
    <w:link w:val="AklamaKonusuChar"/>
    <w:uiPriority w:val="99"/>
    <w:semiHidden/>
    <w:unhideWhenUsed/>
    <w:rsid w:val="00C25891"/>
    <w:rPr>
      <w:b/>
      <w:bCs/>
    </w:rPr>
  </w:style>
  <w:style w:type="character" w:customStyle="1" w:styleId="AklamaKonusuChar">
    <w:name w:val="Açıklama Konusu Char"/>
    <w:basedOn w:val="AklamaMetniChar"/>
    <w:link w:val="AklamaKonusu"/>
    <w:uiPriority w:val="99"/>
    <w:semiHidden/>
    <w:rsid w:val="00C25891"/>
    <w:rPr>
      <w:b/>
      <w:bCs/>
      <w:sz w:val="20"/>
      <w:szCs w:val="20"/>
    </w:rPr>
  </w:style>
  <w:style w:type="paragraph" w:styleId="BalonMetni">
    <w:name w:val="Balloon Text"/>
    <w:basedOn w:val="Normal"/>
    <w:link w:val="BalonMetniChar"/>
    <w:uiPriority w:val="99"/>
    <w:semiHidden/>
    <w:unhideWhenUsed/>
    <w:rsid w:val="00C258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25891"/>
    <w:rPr>
      <w:rFonts w:ascii="Segoe UI" w:hAnsi="Segoe UI" w:cs="Segoe UI"/>
      <w:sz w:val="18"/>
      <w:szCs w:val="18"/>
    </w:rPr>
  </w:style>
  <w:style w:type="paragraph" w:styleId="stBilgi">
    <w:name w:val="header"/>
    <w:basedOn w:val="Normal"/>
    <w:link w:val="stBilgiChar"/>
    <w:uiPriority w:val="99"/>
    <w:unhideWhenUsed/>
    <w:rsid w:val="00C37F9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37F9B"/>
  </w:style>
  <w:style w:type="paragraph" w:styleId="Dzeltme">
    <w:name w:val="Revision"/>
    <w:hidden/>
    <w:uiPriority w:val="99"/>
    <w:semiHidden/>
    <w:rsid w:val="00C37F9B"/>
    <w:pPr>
      <w:spacing w:after="0" w:line="240" w:lineRule="auto"/>
    </w:pPr>
  </w:style>
  <w:style w:type="paragraph" w:styleId="NormalWeb">
    <w:name w:val="Normal (Web)"/>
    <w:basedOn w:val="Normal"/>
    <w:uiPriority w:val="99"/>
    <w:unhideWhenUsed/>
    <w:rsid w:val="008402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GParagraf">
    <w:name w:val="LG Paragraf"/>
    <w:basedOn w:val="Normal"/>
    <w:link w:val="LGParagrafChar"/>
    <w:qFormat/>
    <w:rsid w:val="003256D5"/>
    <w:pPr>
      <w:spacing w:before="120" w:after="0" w:line="300" w:lineRule="auto"/>
      <w:ind w:firstLine="720"/>
      <w:jc w:val="both"/>
    </w:pPr>
    <w:rPr>
      <w:rFonts w:ascii="Times New Roman" w:eastAsiaTheme="minorHAnsi" w:hAnsi="Times New Roman" w:cs="Courier New"/>
      <w:sz w:val="24"/>
      <w:szCs w:val="24"/>
      <w:lang w:eastAsia="en-US"/>
    </w:rPr>
  </w:style>
  <w:style w:type="character" w:customStyle="1" w:styleId="LGParagrafChar">
    <w:name w:val="LG Paragraf Char"/>
    <w:basedOn w:val="VarsaylanParagrafYazTipi"/>
    <w:link w:val="LGParagraf"/>
    <w:rsid w:val="003256D5"/>
    <w:rPr>
      <w:rFonts w:ascii="Times New Roman" w:eastAsiaTheme="minorHAnsi" w:hAnsi="Times New Roman" w:cs="Courier New"/>
      <w:sz w:val="24"/>
      <w:szCs w:val="24"/>
      <w:lang w:eastAsia="en-US"/>
    </w:rPr>
  </w:style>
  <w:style w:type="paragraph" w:styleId="AltBilgi">
    <w:name w:val="footer"/>
    <w:basedOn w:val="Normal"/>
    <w:link w:val="AltBilgiChar"/>
    <w:uiPriority w:val="99"/>
    <w:unhideWhenUsed/>
    <w:rsid w:val="00DB58C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B58C2"/>
  </w:style>
  <w:style w:type="character" w:styleId="Kpr">
    <w:name w:val="Hyperlink"/>
    <w:basedOn w:val="VarsaylanParagrafYazTipi"/>
    <w:uiPriority w:val="99"/>
    <w:semiHidden/>
    <w:unhideWhenUsed/>
    <w:rsid w:val="006F786D"/>
    <w:rPr>
      <w:color w:val="0000FF"/>
      <w:u w:val="single"/>
    </w:rPr>
  </w:style>
  <w:style w:type="character" w:customStyle="1" w:styleId="Balk1Char">
    <w:name w:val="Başlık 1 Char"/>
    <w:basedOn w:val="VarsaylanParagrafYazTipi"/>
    <w:link w:val="Balk1"/>
    <w:uiPriority w:val="9"/>
    <w:rsid w:val="00052C76"/>
    <w:rPr>
      <w:color w:val="2F5496"/>
      <w:sz w:val="32"/>
      <w:szCs w:val="32"/>
    </w:rPr>
  </w:style>
  <w:style w:type="paragraph" w:styleId="DipnotMetni">
    <w:name w:val="footnote text"/>
    <w:aliases w:val="Podrozdział"/>
    <w:basedOn w:val="Normal"/>
    <w:link w:val="DipnotMetniChar"/>
    <w:unhideWhenUsed/>
    <w:rsid w:val="00C239AE"/>
    <w:pPr>
      <w:spacing w:after="0" w:line="360" w:lineRule="auto"/>
      <w:ind w:firstLine="720"/>
      <w:jc w:val="both"/>
    </w:pPr>
    <w:rPr>
      <w:rFonts w:ascii="Times New Roman" w:eastAsiaTheme="minorHAnsi" w:hAnsi="Times New Roman" w:cs="Courier New"/>
      <w:sz w:val="20"/>
      <w:szCs w:val="20"/>
      <w:lang w:val="en-US" w:eastAsia="en-US"/>
    </w:rPr>
  </w:style>
  <w:style w:type="character" w:customStyle="1" w:styleId="DipnotMetniChar">
    <w:name w:val="Dipnot Metni Char"/>
    <w:aliases w:val="Podrozdział Char"/>
    <w:basedOn w:val="VarsaylanParagrafYazTipi"/>
    <w:link w:val="DipnotMetni"/>
    <w:rsid w:val="00C239AE"/>
    <w:rPr>
      <w:rFonts w:ascii="Times New Roman" w:eastAsiaTheme="minorHAnsi" w:hAnsi="Times New Roman" w:cs="Courier New"/>
      <w:sz w:val="20"/>
      <w:szCs w:val="20"/>
      <w:lang w:val="en-US" w:eastAsia="en-US"/>
    </w:rPr>
  </w:style>
  <w:style w:type="character" w:styleId="DipnotBavurusu">
    <w:name w:val="footnote reference"/>
    <w:basedOn w:val="VarsaylanParagrafYazTipi"/>
    <w:unhideWhenUsed/>
    <w:rsid w:val="00C239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30547">
      <w:bodyDiv w:val="1"/>
      <w:marLeft w:val="0"/>
      <w:marRight w:val="0"/>
      <w:marTop w:val="0"/>
      <w:marBottom w:val="0"/>
      <w:divBdr>
        <w:top w:val="none" w:sz="0" w:space="0" w:color="auto"/>
        <w:left w:val="none" w:sz="0" w:space="0" w:color="auto"/>
        <w:bottom w:val="none" w:sz="0" w:space="0" w:color="auto"/>
        <w:right w:val="none" w:sz="0" w:space="0" w:color="auto"/>
      </w:divBdr>
    </w:div>
    <w:div w:id="428693938">
      <w:bodyDiv w:val="1"/>
      <w:marLeft w:val="0"/>
      <w:marRight w:val="0"/>
      <w:marTop w:val="0"/>
      <w:marBottom w:val="0"/>
      <w:divBdr>
        <w:top w:val="none" w:sz="0" w:space="0" w:color="auto"/>
        <w:left w:val="none" w:sz="0" w:space="0" w:color="auto"/>
        <w:bottom w:val="none" w:sz="0" w:space="0" w:color="auto"/>
        <w:right w:val="none" w:sz="0" w:space="0" w:color="auto"/>
      </w:divBdr>
    </w:div>
    <w:div w:id="612319940">
      <w:bodyDiv w:val="1"/>
      <w:marLeft w:val="0"/>
      <w:marRight w:val="0"/>
      <w:marTop w:val="0"/>
      <w:marBottom w:val="0"/>
      <w:divBdr>
        <w:top w:val="none" w:sz="0" w:space="0" w:color="auto"/>
        <w:left w:val="none" w:sz="0" w:space="0" w:color="auto"/>
        <w:bottom w:val="none" w:sz="0" w:space="0" w:color="auto"/>
        <w:right w:val="none" w:sz="0" w:space="0" w:color="auto"/>
      </w:divBdr>
    </w:div>
    <w:div w:id="1387871268">
      <w:bodyDiv w:val="1"/>
      <w:marLeft w:val="0"/>
      <w:marRight w:val="0"/>
      <w:marTop w:val="0"/>
      <w:marBottom w:val="0"/>
      <w:divBdr>
        <w:top w:val="none" w:sz="0" w:space="0" w:color="auto"/>
        <w:left w:val="none" w:sz="0" w:space="0" w:color="auto"/>
        <w:bottom w:val="none" w:sz="0" w:space="0" w:color="auto"/>
        <w:right w:val="none" w:sz="0" w:space="0" w:color="auto"/>
      </w:divBdr>
    </w:div>
    <w:div w:id="1536458727">
      <w:bodyDiv w:val="1"/>
      <w:marLeft w:val="0"/>
      <w:marRight w:val="0"/>
      <w:marTop w:val="0"/>
      <w:marBottom w:val="0"/>
      <w:divBdr>
        <w:top w:val="none" w:sz="0" w:space="0" w:color="auto"/>
        <w:left w:val="none" w:sz="0" w:space="0" w:color="auto"/>
        <w:bottom w:val="none" w:sz="0" w:space="0" w:color="auto"/>
        <w:right w:val="none" w:sz="0" w:space="0" w:color="auto"/>
      </w:divBdr>
    </w:div>
    <w:div w:id="1559321507">
      <w:bodyDiv w:val="1"/>
      <w:marLeft w:val="0"/>
      <w:marRight w:val="0"/>
      <w:marTop w:val="0"/>
      <w:marBottom w:val="0"/>
      <w:divBdr>
        <w:top w:val="none" w:sz="0" w:space="0" w:color="auto"/>
        <w:left w:val="none" w:sz="0" w:space="0" w:color="auto"/>
        <w:bottom w:val="none" w:sz="0" w:space="0" w:color="auto"/>
        <w:right w:val="none" w:sz="0" w:space="0" w:color="auto"/>
      </w:divBdr>
    </w:div>
    <w:div w:id="1640183460">
      <w:bodyDiv w:val="1"/>
      <w:marLeft w:val="0"/>
      <w:marRight w:val="0"/>
      <w:marTop w:val="0"/>
      <w:marBottom w:val="0"/>
      <w:divBdr>
        <w:top w:val="none" w:sz="0" w:space="0" w:color="auto"/>
        <w:left w:val="none" w:sz="0" w:space="0" w:color="auto"/>
        <w:bottom w:val="none" w:sz="0" w:space="0" w:color="auto"/>
        <w:right w:val="none" w:sz="0" w:space="0" w:color="auto"/>
      </w:divBdr>
    </w:div>
    <w:div w:id="1670787384">
      <w:bodyDiv w:val="1"/>
      <w:marLeft w:val="0"/>
      <w:marRight w:val="0"/>
      <w:marTop w:val="0"/>
      <w:marBottom w:val="0"/>
      <w:divBdr>
        <w:top w:val="none" w:sz="0" w:space="0" w:color="auto"/>
        <w:left w:val="none" w:sz="0" w:space="0" w:color="auto"/>
        <w:bottom w:val="none" w:sz="0" w:space="0" w:color="auto"/>
        <w:right w:val="none" w:sz="0" w:space="0" w:color="auto"/>
      </w:divBdr>
    </w:div>
    <w:div w:id="1807696277">
      <w:bodyDiv w:val="1"/>
      <w:marLeft w:val="0"/>
      <w:marRight w:val="0"/>
      <w:marTop w:val="0"/>
      <w:marBottom w:val="0"/>
      <w:divBdr>
        <w:top w:val="none" w:sz="0" w:space="0" w:color="auto"/>
        <w:left w:val="none" w:sz="0" w:space="0" w:color="auto"/>
        <w:bottom w:val="none" w:sz="0" w:space="0" w:color="auto"/>
        <w:right w:val="none" w:sz="0" w:space="0" w:color="auto"/>
      </w:divBdr>
    </w:div>
    <w:div w:id="1971007990">
      <w:bodyDiv w:val="1"/>
      <w:marLeft w:val="0"/>
      <w:marRight w:val="0"/>
      <w:marTop w:val="0"/>
      <w:marBottom w:val="0"/>
      <w:divBdr>
        <w:top w:val="none" w:sz="0" w:space="0" w:color="auto"/>
        <w:left w:val="none" w:sz="0" w:space="0" w:color="auto"/>
        <w:bottom w:val="none" w:sz="0" w:space="0" w:color="auto"/>
        <w:right w:val="none" w:sz="0" w:space="0" w:color="auto"/>
      </w:divBdr>
    </w:div>
    <w:div w:id="2068334214">
      <w:bodyDiv w:val="1"/>
      <w:marLeft w:val="0"/>
      <w:marRight w:val="0"/>
      <w:marTop w:val="0"/>
      <w:marBottom w:val="0"/>
      <w:divBdr>
        <w:top w:val="none" w:sz="0" w:space="0" w:color="auto"/>
        <w:left w:val="none" w:sz="0" w:space="0" w:color="auto"/>
        <w:bottom w:val="none" w:sz="0" w:space="0" w:color="auto"/>
        <w:right w:val="none" w:sz="0" w:space="0" w:color="auto"/>
      </w:divBdr>
    </w:div>
    <w:div w:id="2099281603">
      <w:bodyDiv w:val="1"/>
      <w:marLeft w:val="0"/>
      <w:marRight w:val="0"/>
      <w:marTop w:val="0"/>
      <w:marBottom w:val="0"/>
      <w:divBdr>
        <w:top w:val="none" w:sz="0" w:space="0" w:color="auto"/>
        <w:left w:val="none" w:sz="0" w:space="0" w:color="auto"/>
        <w:bottom w:val="none" w:sz="0" w:space="0" w:color="auto"/>
        <w:right w:val="none" w:sz="0" w:space="0" w:color="auto"/>
      </w:divBdr>
      <w:divsChild>
        <w:div w:id="59795241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9564E-C3EB-46B4-AA46-28295F9F1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37</Pages>
  <Words>10257</Words>
  <Characters>58469</Characters>
  <Application>Microsoft Office Word</Application>
  <DocSecurity>0</DocSecurity>
  <Lines>487</Lines>
  <Paragraphs>137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Selcan ZORLU</dc:creator>
  <cp:keywords/>
  <dc:description/>
  <cp:lastModifiedBy>Berkay Habiboğlu</cp:lastModifiedBy>
  <cp:revision>2</cp:revision>
  <dcterms:created xsi:type="dcterms:W3CDTF">2021-11-12T15:47:00Z</dcterms:created>
  <dcterms:modified xsi:type="dcterms:W3CDTF">2021-11-12T15:47:00Z</dcterms:modified>
</cp:coreProperties>
</file>